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FF7A5CC" w14:textId="7D4DFD11" w:rsidR="00EB19AD" w:rsidRPr="00B306B3" w:rsidRDefault="00EB19AD" w:rsidP="00EB19AD">
      <w:pPr>
        <w:pStyle w:val="Titel-Headline"/>
      </w:pPr>
      <w:bookmarkStart w:id="0" w:name="_Hlk224554158"/>
      <w:bookmarkStart w:id="1" w:name="Untertitel"/>
      <w:bookmarkEnd w:id="0"/>
      <w:r>
        <w:t>Communiqué de presse</w:t>
      </w:r>
    </w:p>
    <w:p w14:paraId="5FE12E56" w14:textId="77777777" w:rsidR="00CE71C0" w:rsidRPr="0039780E" w:rsidRDefault="00CE71C0" w:rsidP="00064547">
      <w:pPr>
        <w:pStyle w:val="Linie"/>
      </w:pPr>
      <w:r>
        <w:rPr>
          <w:noProof/>
          <w:lang w:eastAsia="fr-FR"/>
        </w:rPr>
        <mc:AlternateContent>
          <mc:Choice Requires="wps">
            <w:drawing>
              <wp:inline distT="0" distB="0" distL="0" distR="0" wp14:anchorId="0601A637" wp14:editId="08525018">
                <wp:extent cx="4932000" cy="0"/>
                <wp:effectExtent l="0" t="0" r="8890" b="12700"/>
                <wp:docPr id="11" name="Gerader Verbinder 11"/>
                <wp:cNvGraphicFramePr/>
                <a:graphic xmlns:a="http://schemas.openxmlformats.org/drawingml/2006/main">
                  <a:graphicData uri="http://schemas.microsoft.com/office/word/2010/wordprocessingShape">
                    <wps:wsp>
                      <wps:cNvCnPr/>
                      <wps:spPr>
                        <a:xfrm>
                          <a:off x="0" y="0"/>
                          <a:ext cx="4932000" cy="0"/>
                        </a:xfrm>
                        <a:prstGeom prst="line">
                          <a:avLst/>
                        </a:prstGeom>
                        <a:ln>
                          <a:solidFill>
                            <a:srgbClr val="000000"/>
                          </a:solidFill>
                        </a:ln>
                      </wps:spPr>
                      <wps:style>
                        <a:lnRef idx="1">
                          <a:schemeClr val="accent1"/>
                        </a:lnRef>
                        <a:fillRef idx="0">
                          <a:schemeClr val="accent1"/>
                        </a:fillRef>
                        <a:effectRef idx="0">
                          <a:schemeClr val="accent1"/>
                        </a:effectRef>
                        <a:fontRef idx="minor">
                          <a:schemeClr val="tx1"/>
                        </a:fontRef>
                      </wps:style>
                      <wps:bodyPr/>
                    </wps:wsp>
                  </a:graphicData>
                </a:graphic>
              </wp:inline>
            </w:drawing>
          </mc:Choice>
          <mc:Fallback xmlns:arto="http://schemas.microsoft.com/office/word/2006/arto">
            <w:pict>
              <v:line w14:anchorId="6501D472" id="Gerader Verbinder 11" o:spid="_x0000_s1026" style="visibility:visible;mso-wrap-style:square;mso-left-percent:-10001;mso-top-percent:-10001;mso-position-horizontal:absolute;mso-position-horizontal-relative:char;mso-position-vertical:absolute;mso-position-vertical-relative:line;mso-left-percent:-10001;mso-top-percent:-10001" from="0,0" to="388.35pt,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" strokeweight=".5pt">
                <v:stroke joinstyle="miter"/>
                <w10:anchorlock/>
              </v:line>
            </w:pict>
          </mc:Fallback>
        </mc:AlternateContent>
      </w:r>
    </w:p>
    <w:bookmarkEnd w:id="1"/>
    <w:p w14:paraId="760D1618" w14:textId="4A428CED" w:rsidR="00DE1EB4" w:rsidRPr="002456AE" w:rsidRDefault="002456AE" w:rsidP="00DE1EB4">
      <w:pPr>
        <w:pStyle w:val="Titel-Subline"/>
        <w:rPr>
          <w:color w:val="000000"/>
          <w:sz w:val="20"/>
        </w:rPr>
      </w:pPr>
      <w:r>
        <w:rPr>
          <w:color w:val="000000"/>
          <w:sz w:val="20"/>
        </w:rPr>
        <w:t xml:space="preserve">Open House 2026 : Dürr </w:t>
      </w:r>
      <w:r w:rsidR="007812FF">
        <w:rPr>
          <w:color w:val="000000"/>
          <w:sz w:val="20"/>
        </w:rPr>
        <w:t>dévoile</w:t>
      </w:r>
      <w:r>
        <w:rPr>
          <w:color w:val="000000"/>
          <w:sz w:val="20"/>
        </w:rPr>
        <w:t xml:space="preserve"> </w:t>
      </w:r>
      <w:r w:rsidR="007812FF">
        <w:rPr>
          <w:color w:val="000000"/>
          <w:sz w:val="20"/>
        </w:rPr>
        <w:t>s</w:t>
      </w:r>
      <w:r>
        <w:rPr>
          <w:color w:val="000000"/>
          <w:sz w:val="20"/>
        </w:rPr>
        <w:t>es technologies</w:t>
      </w:r>
      <w:r w:rsidR="007812FF">
        <w:rPr>
          <w:color w:val="000000"/>
          <w:sz w:val="20"/>
        </w:rPr>
        <w:t xml:space="preserve"> de pointe pour la peinture industrielle</w:t>
      </w:r>
      <w:r>
        <w:rPr>
          <w:color w:val="000000"/>
          <w:sz w:val="20"/>
        </w:rPr>
        <w:t xml:space="preserve"> </w:t>
      </w:r>
    </w:p>
    <w:p w14:paraId="21E3D425" w14:textId="0E51BE44" w:rsidR="00A624FA" w:rsidRPr="00034949" w:rsidRDefault="007812FF" w:rsidP="00DE1EB4">
      <w:pPr>
        <w:pStyle w:val="Titel-Subline"/>
      </w:pPr>
      <w:r w:rsidRPr="00034949">
        <w:t xml:space="preserve">L’atelier de peinture </w:t>
      </w:r>
      <w:r>
        <w:t>du futur : F</w:t>
      </w:r>
      <w:r w:rsidR="00D42F09" w:rsidRPr="00034949">
        <w:t>l</w:t>
      </w:r>
      <w:r w:rsidR="00456846" w:rsidRPr="00034949">
        <w:t>e</w:t>
      </w:r>
      <w:r w:rsidR="00D42F09" w:rsidRPr="00034949">
        <w:t xml:space="preserve">xibilité, </w:t>
      </w:r>
      <w:r w:rsidR="00DF02E9">
        <w:t>d</w:t>
      </w:r>
      <w:r w:rsidR="00D42F09" w:rsidRPr="00034949">
        <w:t xml:space="preserve">urabilité, </w:t>
      </w:r>
      <w:r>
        <w:t xml:space="preserve">performance des </w:t>
      </w:r>
      <w:r w:rsidR="00D42F09" w:rsidRPr="00034949">
        <w:t>service</w:t>
      </w:r>
      <w:r>
        <w:t>s</w:t>
      </w:r>
      <w:r w:rsidR="00D42F09" w:rsidRPr="00034949">
        <w:t xml:space="preserve"> </w:t>
      </w:r>
    </w:p>
    <w:p w14:paraId="127B8211" w14:textId="386ADB3F" w:rsidR="00B74752" w:rsidRDefault="007D0925" w:rsidP="00674F63">
      <w:pPr>
        <w:pStyle w:val="Flietext"/>
        <w:spacing w:line="360" w:lineRule="auto"/>
        <w:rPr>
          <w:rStyle w:val="Fettung"/>
        </w:rPr>
      </w:pPr>
      <w:r w:rsidRPr="00DF02E9">
        <w:rPr>
          <w:b/>
          <w:bCs/>
        </w:rPr>
        <w:t xml:space="preserve">Guyancourt, le </w:t>
      </w:r>
      <w:r w:rsidR="00DF02E9" w:rsidRPr="00DF02E9">
        <w:rPr>
          <w:b/>
          <w:bCs/>
        </w:rPr>
        <w:t>31 mars</w:t>
      </w:r>
      <w:r w:rsidR="00285B6B" w:rsidRPr="00DF02E9">
        <w:rPr>
          <w:b/>
          <w:bCs/>
        </w:rPr>
        <w:t xml:space="preserve"> </w:t>
      </w:r>
      <w:r w:rsidRPr="00DF02E9">
        <w:rPr>
          <w:b/>
          <w:bCs/>
        </w:rPr>
        <w:t>2026</w:t>
      </w:r>
      <w:r w:rsidR="008176BF" w:rsidRPr="007D0925">
        <w:rPr>
          <w:b/>
          <w:bCs/>
        </w:rPr>
        <w:t xml:space="preserve"> </w:t>
      </w:r>
      <w:r w:rsidR="00AB31D7">
        <w:rPr>
          <w:b/>
          <w:bCs/>
        </w:rPr>
        <w:t xml:space="preserve">– </w:t>
      </w:r>
      <w:r w:rsidR="0029508A">
        <w:rPr>
          <w:rStyle w:val="Fettung"/>
        </w:rPr>
        <w:t>Du 21 au 23 avril 2026, Dürr organise</w:t>
      </w:r>
      <w:r w:rsidR="007812FF">
        <w:rPr>
          <w:rStyle w:val="Fettung"/>
        </w:rPr>
        <w:t>ra</w:t>
      </w:r>
      <w:r w:rsidR="0029508A">
        <w:rPr>
          <w:rStyle w:val="Fettung"/>
        </w:rPr>
        <w:t xml:space="preserve"> son événement </w:t>
      </w:r>
      <w:r w:rsidR="007812FF">
        <w:rPr>
          <w:rStyle w:val="Fettung"/>
        </w:rPr>
        <w:t>international : « </w:t>
      </w:r>
      <w:r w:rsidR="0029508A">
        <w:rPr>
          <w:rStyle w:val="Fettung"/>
        </w:rPr>
        <w:t>Open House 2026</w:t>
      </w:r>
      <w:r w:rsidR="007812FF">
        <w:rPr>
          <w:rStyle w:val="Fettung"/>
        </w:rPr>
        <w:t> »</w:t>
      </w:r>
      <w:r w:rsidR="0029508A">
        <w:rPr>
          <w:rStyle w:val="Fettung"/>
        </w:rPr>
        <w:t xml:space="preserve">. </w:t>
      </w:r>
      <w:r w:rsidR="007812FF">
        <w:rPr>
          <w:rStyle w:val="Fettung"/>
        </w:rPr>
        <w:t>Placé sous le thème « </w:t>
      </w:r>
      <w:proofErr w:type="spellStart"/>
      <w:r w:rsidR="007812FF">
        <w:rPr>
          <w:rStyle w:val="Fettung"/>
        </w:rPr>
        <w:t>paint</w:t>
      </w:r>
      <w:proofErr w:type="spellEnd"/>
      <w:r w:rsidR="007812FF">
        <w:rPr>
          <w:rStyle w:val="Fettung"/>
        </w:rPr>
        <w:t xml:space="preserve"> shop of the future – </w:t>
      </w:r>
      <w:proofErr w:type="spellStart"/>
      <w:r w:rsidR="007812FF">
        <w:rPr>
          <w:rStyle w:val="Fettung"/>
        </w:rPr>
        <w:t>path</w:t>
      </w:r>
      <w:proofErr w:type="spellEnd"/>
      <w:r w:rsidR="007812FF">
        <w:rPr>
          <w:rStyle w:val="Fettung"/>
        </w:rPr>
        <w:t xml:space="preserve"> to performance », ce rendez-vous mettra en lumière un ensemble de solutions innovantes visant à renforcer la flexibilité et la durabilité des ateliers de peinture.  </w:t>
      </w:r>
    </w:p>
    <w:p w14:paraId="43D0F5FA" w14:textId="77777777" w:rsidR="000233AD" w:rsidRPr="00456846" w:rsidRDefault="000233AD" w:rsidP="00674F63">
      <w:pPr>
        <w:pStyle w:val="Flietext"/>
        <w:spacing w:line="360" w:lineRule="auto"/>
        <w:rPr>
          <w:rStyle w:val="Fettung"/>
          <w:sz w:val="16"/>
          <w:szCs w:val="16"/>
        </w:rPr>
      </w:pPr>
    </w:p>
    <w:p w14:paraId="2B389F40" w14:textId="1D86084F" w:rsidR="00062E86" w:rsidRDefault="00F90BA7" w:rsidP="00062E86">
      <w:pPr>
        <w:rPr>
          <w:rFonts w:ascii="Arial" w:hAnsi="Arial" w:cs="Arial"/>
        </w:rPr>
      </w:pPr>
      <w:r>
        <w:rPr>
          <w:rFonts w:ascii="Arial" w:hAnsi="Arial"/>
        </w:rPr>
        <w:t xml:space="preserve">Les </w:t>
      </w:r>
      <w:r w:rsidR="007812FF">
        <w:rPr>
          <w:rFonts w:ascii="Arial" w:hAnsi="Arial"/>
        </w:rPr>
        <w:t xml:space="preserve">leviers </w:t>
      </w:r>
      <w:r>
        <w:rPr>
          <w:rFonts w:ascii="Arial" w:hAnsi="Arial"/>
        </w:rPr>
        <w:t>d’amélioration d’un</w:t>
      </w:r>
      <w:r w:rsidR="007812FF">
        <w:rPr>
          <w:rFonts w:ascii="Arial" w:hAnsi="Arial"/>
        </w:rPr>
        <w:t xml:space="preserve"> atelier</w:t>
      </w:r>
      <w:r>
        <w:rPr>
          <w:rFonts w:ascii="Arial" w:hAnsi="Arial"/>
        </w:rPr>
        <w:t xml:space="preserve"> de peinture sont aussi variés que les exigences et objectifs des clients. </w:t>
      </w:r>
      <w:r w:rsidR="007812FF" w:rsidRPr="007812FF">
        <w:rPr>
          <w:rFonts w:ascii="Arial" w:hAnsi="Arial"/>
        </w:rPr>
        <w:t xml:space="preserve">En mettant l’accent sur la flexibilité, l’efficacité et la durabilité, ainsi que sur des offres de services concrètes, Dürr proposera lors de cette 13ᵉ édition une vision globale de l’ensemble des processus, enrichie des dernières innovations technologiques. </w:t>
      </w:r>
    </w:p>
    <w:p w14:paraId="54865780" w14:textId="77777777" w:rsidR="00C80682" w:rsidRPr="00456846" w:rsidRDefault="00C80682" w:rsidP="00062E86">
      <w:pPr>
        <w:rPr>
          <w:rFonts w:ascii="Arial" w:hAnsi="Arial" w:cs="Arial"/>
          <w:sz w:val="16"/>
          <w:szCs w:val="16"/>
        </w:rPr>
      </w:pPr>
    </w:p>
    <w:p w14:paraId="03175009" w14:textId="35B69DB9" w:rsidR="00C80682" w:rsidRDefault="00C80682" w:rsidP="00C80682">
      <w:pPr>
        <w:rPr>
          <w:rFonts w:ascii="Arial" w:hAnsi="Arial" w:cs="Arial"/>
        </w:rPr>
      </w:pPr>
      <w:r>
        <w:rPr>
          <w:rFonts w:ascii="Arial" w:hAnsi="Arial"/>
        </w:rPr>
        <w:t xml:space="preserve">Afin de toucher les clients du monde entier, l’Open House 2026 se </w:t>
      </w:r>
      <w:r w:rsidR="007812FF">
        <w:rPr>
          <w:rFonts w:ascii="Arial" w:hAnsi="Arial"/>
        </w:rPr>
        <w:t xml:space="preserve">tiendra </w:t>
      </w:r>
      <w:r>
        <w:rPr>
          <w:rFonts w:ascii="Arial" w:hAnsi="Arial"/>
        </w:rPr>
        <w:t xml:space="preserve">à nouveau </w:t>
      </w:r>
      <w:r w:rsidR="007812FF">
        <w:rPr>
          <w:rFonts w:ascii="Arial" w:hAnsi="Arial"/>
        </w:rPr>
        <w:t xml:space="preserve">en format hybride : </w:t>
      </w:r>
      <w:r>
        <w:rPr>
          <w:rFonts w:ascii="Arial" w:hAnsi="Arial"/>
        </w:rPr>
        <w:t>diffusé en direct sur trois jours</w:t>
      </w:r>
      <w:r w:rsidR="007812FF">
        <w:rPr>
          <w:rFonts w:ascii="Arial" w:hAnsi="Arial"/>
        </w:rPr>
        <w:t xml:space="preserve"> et adapté à</w:t>
      </w:r>
      <w:r>
        <w:rPr>
          <w:rFonts w:ascii="Arial" w:hAnsi="Arial"/>
        </w:rPr>
        <w:t xml:space="preserve"> différents fuseaux horaires. Les participants pourront suivre le programme</w:t>
      </w:r>
      <w:r w:rsidR="007812FF">
        <w:rPr>
          <w:rFonts w:ascii="Arial" w:hAnsi="Arial"/>
        </w:rPr>
        <w:t xml:space="preserve"> en ligne – incluant conférences, démonstrations en direct et tables rondes – ou assister à l’un des événements organisés dans plusieurs sites à travers le monde. </w:t>
      </w:r>
      <w:r>
        <w:rPr>
          <w:rFonts w:ascii="Arial" w:hAnsi="Arial"/>
        </w:rPr>
        <w:t xml:space="preserve"> </w:t>
      </w:r>
    </w:p>
    <w:p w14:paraId="3E7EB053" w14:textId="77777777" w:rsidR="00640B3D" w:rsidRPr="00E77B61" w:rsidRDefault="00640B3D" w:rsidP="00C80682">
      <w:pPr>
        <w:rPr>
          <w:rFonts w:ascii="Arial" w:hAnsi="Arial" w:cs="Arial"/>
        </w:rPr>
      </w:pPr>
    </w:p>
    <w:p w14:paraId="53013C4D" w14:textId="1C5ED2C5" w:rsidR="00090DA2" w:rsidRPr="00D17876" w:rsidRDefault="007812FF" w:rsidP="00EB4988">
      <w:pPr>
        <w:pStyle w:val="Flietext"/>
        <w:rPr>
          <w:b/>
          <w:bCs/>
        </w:rPr>
      </w:pPr>
      <w:r>
        <w:rPr>
          <w:b/>
        </w:rPr>
        <w:t>Une approche</w:t>
      </w:r>
      <w:r w:rsidR="009F43EC">
        <w:rPr>
          <w:b/>
        </w:rPr>
        <w:t xml:space="preserve"> globale sur l’</w:t>
      </w:r>
      <w:r>
        <w:rPr>
          <w:b/>
        </w:rPr>
        <w:t>atelier</w:t>
      </w:r>
      <w:r w:rsidR="009F43EC">
        <w:rPr>
          <w:b/>
        </w:rPr>
        <w:t xml:space="preserve"> de peinture</w:t>
      </w:r>
    </w:p>
    <w:p w14:paraId="717A6328" w14:textId="04821D2E" w:rsidR="00C34DBD" w:rsidRDefault="00092E20" w:rsidP="00C34DBD">
      <w:pPr>
        <w:pStyle w:val="Flietext"/>
        <w:rPr>
          <w:rFonts w:ascii="Arial" w:hAnsi="Arial" w:cs="Arial"/>
        </w:rPr>
      </w:pPr>
      <w:r>
        <w:rPr>
          <w:rFonts w:ascii="Arial" w:hAnsi="Arial"/>
        </w:rPr>
        <w:t>Dürr présente</w:t>
      </w:r>
      <w:r w:rsidR="007812FF">
        <w:rPr>
          <w:rFonts w:ascii="Arial" w:hAnsi="Arial"/>
        </w:rPr>
        <w:t>ra</w:t>
      </w:r>
      <w:r>
        <w:rPr>
          <w:rFonts w:ascii="Arial" w:hAnsi="Arial"/>
        </w:rPr>
        <w:t xml:space="preserve"> ses solutions couvrant l’ensemble du processus</w:t>
      </w:r>
      <w:r w:rsidR="007812FF">
        <w:rPr>
          <w:rFonts w:ascii="Arial" w:hAnsi="Arial"/>
        </w:rPr>
        <w:t xml:space="preserve">, </w:t>
      </w:r>
      <w:r>
        <w:rPr>
          <w:rFonts w:ascii="Arial" w:hAnsi="Arial"/>
        </w:rPr>
        <w:t xml:space="preserve">de </w:t>
      </w:r>
      <w:r w:rsidR="006E21C0">
        <w:rPr>
          <w:rFonts w:ascii="Arial" w:hAnsi="Arial"/>
        </w:rPr>
        <w:t>conception à la mise en œuvre</w:t>
      </w:r>
      <w:r>
        <w:rPr>
          <w:rFonts w:ascii="Arial" w:hAnsi="Arial"/>
        </w:rPr>
        <w:t>. « </w:t>
      </w:r>
      <w:r w:rsidR="006E21C0" w:rsidRPr="00DF02E9">
        <w:rPr>
          <w:rFonts w:ascii="Arial" w:hAnsi="Arial"/>
          <w:i/>
          <w:iCs/>
        </w:rPr>
        <w:t xml:space="preserve">L’amélioration de l’efficacité commence dès la phase de </w:t>
      </w:r>
      <w:r w:rsidR="006E21C0" w:rsidRPr="00DF02E9">
        <w:rPr>
          <w:rFonts w:ascii="Arial" w:hAnsi="Arial"/>
          <w:i/>
          <w:iCs/>
        </w:rPr>
        <w:lastRenderedPageBreak/>
        <w:t>conception, où se définissent les bases des économies d’énergie, des implantations optimisées et de l’interconnexion des systèmes</w:t>
      </w:r>
      <w:r w:rsidR="006E21C0" w:rsidRPr="00DF02E9">
        <w:rPr>
          <w:rFonts w:ascii="Arial" w:hAnsi="Arial"/>
        </w:rPr>
        <w:t>. Les principaux leviers de réduction des coûts se jouent dès cette étape </w:t>
      </w:r>
      <w:r w:rsidR="006E21C0">
        <w:rPr>
          <w:rFonts w:ascii="Arial" w:hAnsi="Arial"/>
          <w:i/>
          <w:iCs/>
        </w:rPr>
        <w:t xml:space="preserve">» </w:t>
      </w:r>
      <w:r>
        <w:rPr>
          <w:rFonts w:ascii="Arial" w:hAnsi="Arial"/>
        </w:rPr>
        <w:t xml:space="preserve">souligne Bruno Welsch, COO de Dürr </w:t>
      </w:r>
      <w:proofErr w:type="spellStart"/>
      <w:r>
        <w:rPr>
          <w:rFonts w:ascii="Arial" w:hAnsi="Arial"/>
        </w:rPr>
        <w:t>Systems</w:t>
      </w:r>
      <w:proofErr w:type="spellEnd"/>
      <w:r>
        <w:rPr>
          <w:rFonts w:ascii="Arial" w:hAnsi="Arial"/>
        </w:rPr>
        <w:t xml:space="preserve"> AG. « </w:t>
      </w:r>
      <w:r w:rsidR="006E21C0" w:rsidRPr="00DF02E9">
        <w:rPr>
          <w:rFonts w:ascii="Arial" w:hAnsi="Arial"/>
          <w:i/>
          <w:iCs/>
        </w:rPr>
        <w:t>Lors de l’Open House, nous illustrerons concrètement les gains possibles en termes d’espace, d’énergie et d’investissements.</w:t>
      </w:r>
      <w:r w:rsidR="006E21C0">
        <w:rPr>
          <w:rFonts w:ascii="Arial" w:hAnsi="Arial"/>
        </w:rPr>
        <w:t xml:space="preserve"> </w:t>
      </w:r>
      <w:r>
        <w:rPr>
          <w:rFonts w:ascii="Arial" w:hAnsi="Arial"/>
        </w:rPr>
        <w:t>».</w:t>
      </w:r>
    </w:p>
    <w:p w14:paraId="3D44F67B" w14:textId="77777777" w:rsidR="00C34DBD" w:rsidRPr="00456846" w:rsidRDefault="00C34DBD" w:rsidP="00C34DBD">
      <w:pPr>
        <w:pStyle w:val="Flietext"/>
        <w:rPr>
          <w:rFonts w:ascii="Arial" w:hAnsi="Arial" w:cs="Arial"/>
          <w:sz w:val="16"/>
          <w:szCs w:val="16"/>
        </w:rPr>
      </w:pPr>
    </w:p>
    <w:p w14:paraId="7F3AE10D" w14:textId="56A53C71" w:rsidR="00C34DBD" w:rsidRDefault="004F22DE" w:rsidP="00C34DBD">
      <w:pPr>
        <w:pStyle w:val="Flietext"/>
        <w:rPr>
          <w:rFonts w:ascii="Arial" w:hAnsi="Arial" w:cs="Arial"/>
        </w:rPr>
      </w:pPr>
      <w:r>
        <w:rPr>
          <w:rFonts w:ascii="Arial" w:hAnsi="Arial"/>
        </w:rPr>
        <w:t xml:space="preserve">L’approche globale de Dürr a donné naissance à </w:t>
      </w:r>
      <w:proofErr w:type="spellStart"/>
      <w:r>
        <w:rPr>
          <w:rFonts w:ascii="Arial" w:hAnsi="Arial"/>
          <w:b/>
        </w:rPr>
        <w:t>Eco</w:t>
      </w:r>
      <w:r>
        <w:rPr>
          <w:rFonts w:ascii="Arial" w:hAnsi="Arial"/>
        </w:rPr>
        <w:t>QPower</w:t>
      </w:r>
      <w:proofErr w:type="spellEnd"/>
      <w:r>
        <w:rPr>
          <w:rFonts w:ascii="Arial" w:hAnsi="Arial"/>
        </w:rPr>
        <w:t>, premier concept énergétique à considérer l’</w:t>
      </w:r>
      <w:r w:rsidR="006E21C0">
        <w:rPr>
          <w:rFonts w:ascii="Arial" w:hAnsi="Arial"/>
        </w:rPr>
        <w:t>atelier</w:t>
      </w:r>
      <w:r>
        <w:rPr>
          <w:rFonts w:ascii="Arial" w:hAnsi="Arial"/>
        </w:rPr>
        <w:t xml:space="preserve"> de peinture comme un système global entièrement interconnecté. Les flux de chaleur et de froid ne sont plus utilisés de manière isolée, mais récupérés et distribués dans un</w:t>
      </w:r>
      <w:r w:rsidR="006E21C0">
        <w:rPr>
          <w:rFonts w:ascii="Arial" w:hAnsi="Arial"/>
        </w:rPr>
        <w:t>e logique circulaire, limitant les pertes d’énergie</w:t>
      </w:r>
      <w:r>
        <w:rPr>
          <w:rFonts w:ascii="Arial" w:hAnsi="Arial"/>
        </w:rPr>
        <w:t xml:space="preserve">. Particulièrement </w:t>
      </w:r>
      <w:r w:rsidR="006E21C0">
        <w:rPr>
          <w:rFonts w:ascii="Arial" w:hAnsi="Arial"/>
        </w:rPr>
        <w:t>adapté</w:t>
      </w:r>
      <w:r>
        <w:rPr>
          <w:rFonts w:ascii="Arial" w:hAnsi="Arial"/>
        </w:rPr>
        <w:t xml:space="preserve"> </w:t>
      </w:r>
      <w:r w:rsidR="006E21C0">
        <w:rPr>
          <w:rFonts w:ascii="Arial" w:hAnsi="Arial"/>
        </w:rPr>
        <w:t>aux ateliers</w:t>
      </w:r>
      <w:r>
        <w:rPr>
          <w:rFonts w:ascii="Arial" w:hAnsi="Arial"/>
        </w:rPr>
        <w:t xml:space="preserve"> de peinture électriques, </w:t>
      </w:r>
      <w:proofErr w:type="spellStart"/>
      <w:r>
        <w:rPr>
          <w:rFonts w:ascii="Arial" w:hAnsi="Arial"/>
          <w:b/>
        </w:rPr>
        <w:t>Eco</w:t>
      </w:r>
      <w:r>
        <w:rPr>
          <w:rFonts w:ascii="Arial" w:hAnsi="Arial"/>
        </w:rPr>
        <w:t>QPower</w:t>
      </w:r>
      <w:proofErr w:type="spellEnd"/>
      <w:r>
        <w:rPr>
          <w:rFonts w:ascii="Arial" w:hAnsi="Arial"/>
        </w:rPr>
        <w:t xml:space="preserve"> permet </w:t>
      </w:r>
      <w:r w:rsidR="006E21C0">
        <w:rPr>
          <w:rFonts w:ascii="Arial" w:hAnsi="Arial"/>
        </w:rPr>
        <w:t xml:space="preserve">de réaliser </w:t>
      </w:r>
      <w:r>
        <w:rPr>
          <w:rFonts w:ascii="Arial" w:hAnsi="Arial"/>
        </w:rPr>
        <w:t>25</w:t>
      </w:r>
      <w:r w:rsidR="00796622">
        <w:rPr>
          <w:rFonts w:ascii="Arial" w:hAnsi="Arial"/>
        </w:rPr>
        <w:t>%</w:t>
      </w:r>
      <w:r w:rsidR="006E21C0">
        <w:rPr>
          <w:rFonts w:ascii="Arial" w:hAnsi="Arial"/>
        </w:rPr>
        <w:t xml:space="preserve"> d’économies</w:t>
      </w:r>
      <w:r w:rsidR="00796622">
        <w:rPr>
          <w:rFonts w:ascii="Arial" w:hAnsi="Arial"/>
        </w:rPr>
        <w:t xml:space="preserve"> </w:t>
      </w:r>
      <w:r>
        <w:rPr>
          <w:rFonts w:ascii="Arial" w:hAnsi="Arial"/>
        </w:rPr>
        <w:t>et a</w:t>
      </w:r>
      <w:r w:rsidR="006E21C0">
        <w:rPr>
          <w:rFonts w:ascii="Arial" w:hAnsi="Arial"/>
        </w:rPr>
        <w:t>ccompagne</w:t>
      </w:r>
      <w:r>
        <w:rPr>
          <w:rFonts w:ascii="Arial" w:hAnsi="Arial"/>
        </w:rPr>
        <w:t xml:space="preserve"> les</w:t>
      </w:r>
      <w:r w:rsidR="006E21C0">
        <w:rPr>
          <w:rFonts w:ascii="Arial" w:hAnsi="Arial"/>
        </w:rPr>
        <w:t xml:space="preserve"> industriels</w:t>
      </w:r>
      <w:r>
        <w:rPr>
          <w:rFonts w:ascii="Arial" w:hAnsi="Arial"/>
        </w:rPr>
        <w:t xml:space="preserve"> à atteindre leurs objectifs en matière de bilan carbone. </w:t>
      </w:r>
    </w:p>
    <w:p w14:paraId="17AFE6A1" w14:textId="77777777" w:rsidR="00C34DBD" w:rsidRPr="00456846" w:rsidRDefault="00C34DBD" w:rsidP="00C34DBD">
      <w:pPr>
        <w:pStyle w:val="Flietext"/>
        <w:rPr>
          <w:rFonts w:ascii="Arial" w:hAnsi="Arial" w:cs="Arial"/>
          <w:sz w:val="16"/>
          <w:szCs w:val="16"/>
        </w:rPr>
      </w:pPr>
    </w:p>
    <w:p w14:paraId="237256F2" w14:textId="22CE05EF" w:rsidR="00C34DBD" w:rsidRDefault="00A86A4E" w:rsidP="00C34DBD">
      <w:pPr>
        <w:pStyle w:val="Flietext"/>
        <w:rPr>
          <w:rFonts w:ascii="Arial" w:hAnsi="Arial" w:cs="Arial"/>
        </w:rPr>
      </w:pPr>
      <w:r>
        <w:rPr>
          <w:rFonts w:ascii="Arial" w:hAnsi="Arial"/>
        </w:rPr>
        <w:t>L’optimisation des performances d’un</w:t>
      </w:r>
      <w:r w:rsidR="002449C9">
        <w:rPr>
          <w:rFonts w:ascii="Arial" w:hAnsi="Arial"/>
        </w:rPr>
        <w:t xml:space="preserve"> atelier</w:t>
      </w:r>
      <w:r>
        <w:rPr>
          <w:rFonts w:ascii="Arial" w:hAnsi="Arial"/>
        </w:rPr>
        <w:t xml:space="preserve"> repose de plus en plus sur des systèmes de commande et d’analyse numériques. Avec le système SCADA </w:t>
      </w:r>
      <w:proofErr w:type="spellStart"/>
      <w:r>
        <w:rPr>
          <w:rFonts w:ascii="Arial" w:hAnsi="Arial"/>
          <w:b/>
        </w:rPr>
        <w:t>DXQ</w:t>
      </w:r>
      <w:r>
        <w:rPr>
          <w:rFonts w:ascii="Arial" w:hAnsi="Arial"/>
        </w:rPr>
        <w:t>control</w:t>
      </w:r>
      <w:proofErr w:type="spellEnd"/>
      <w:r>
        <w:rPr>
          <w:rFonts w:ascii="Arial" w:hAnsi="Arial"/>
        </w:rPr>
        <w:t xml:space="preserve"> et la </w:t>
      </w:r>
      <w:proofErr w:type="spellStart"/>
      <w:r>
        <w:rPr>
          <w:rFonts w:ascii="Arial" w:hAnsi="Arial"/>
          <w:b/>
        </w:rPr>
        <w:t>DXQ</w:t>
      </w:r>
      <w:r>
        <w:rPr>
          <w:rFonts w:ascii="Arial" w:hAnsi="Arial"/>
        </w:rPr>
        <w:t>analyze</w:t>
      </w:r>
      <w:proofErr w:type="spellEnd"/>
      <w:r>
        <w:rPr>
          <w:rFonts w:ascii="Arial" w:hAnsi="Arial"/>
        </w:rPr>
        <w:t>, Dürr propose des solutions logicielles centrales hautes performances, qui commandent les processus à l’échelle du système et fournissent des informations basées sur les données et permettant de réduire les périodes d’arrêt et d’améliorer durablement l’efficacité de l’installation.</w:t>
      </w:r>
    </w:p>
    <w:p w14:paraId="59211E8D" w14:textId="77777777" w:rsidR="00456846" w:rsidRPr="00456846" w:rsidRDefault="00456846" w:rsidP="00C34DBD">
      <w:pPr>
        <w:pStyle w:val="Flietext"/>
        <w:rPr>
          <w:rFonts w:ascii="Arial" w:hAnsi="Arial" w:cs="Arial"/>
        </w:rPr>
      </w:pPr>
    </w:p>
    <w:p w14:paraId="4F20A87E" w14:textId="07FE90BF" w:rsidR="00BF5EDC" w:rsidRPr="00154649" w:rsidRDefault="00A26F68" w:rsidP="00BF5EDC">
      <w:pPr>
        <w:pStyle w:val="Flietext"/>
        <w:rPr>
          <w:rFonts w:ascii="Arial" w:hAnsi="Arial"/>
          <w:b/>
          <w:bCs/>
        </w:rPr>
      </w:pPr>
      <w:r>
        <w:rPr>
          <w:rFonts w:ascii="Arial" w:hAnsi="Arial"/>
        </w:rPr>
        <w:t xml:space="preserve">La gestion globale de projets constitue également un facteur de succès décisif. </w:t>
      </w:r>
      <w:r w:rsidR="00154649" w:rsidRPr="00154649">
        <w:rPr>
          <w:rFonts w:ascii="Arial" w:hAnsi="Arial"/>
        </w:rPr>
        <w:t>À</w:t>
      </w:r>
      <w:r w:rsidR="00154649" w:rsidRPr="00154649">
        <w:rPr>
          <w:rFonts w:ascii="Arial" w:hAnsi="Arial"/>
        </w:rPr>
        <w:t xml:space="preserve"> t</w:t>
      </w:r>
      <w:r w:rsidR="002449C9">
        <w:rPr>
          <w:rFonts w:ascii="Arial" w:hAnsi="Arial"/>
        </w:rPr>
        <w:t xml:space="preserve">ravers des cas concrets, </w:t>
      </w:r>
      <w:r>
        <w:rPr>
          <w:rFonts w:ascii="Arial" w:hAnsi="Arial"/>
        </w:rPr>
        <w:t xml:space="preserve">Dürr </w:t>
      </w:r>
      <w:r w:rsidR="002449C9">
        <w:rPr>
          <w:rFonts w:ascii="Arial" w:hAnsi="Arial"/>
        </w:rPr>
        <w:t>dé</w:t>
      </w:r>
      <w:r>
        <w:rPr>
          <w:rFonts w:ascii="Arial" w:hAnsi="Arial"/>
        </w:rPr>
        <w:t>montre</w:t>
      </w:r>
      <w:r w:rsidR="002449C9">
        <w:rPr>
          <w:rFonts w:ascii="Arial" w:hAnsi="Arial"/>
        </w:rPr>
        <w:t xml:space="preserve"> sa capacité à piloter et livrer des projets complexes </w:t>
      </w:r>
      <w:r>
        <w:rPr>
          <w:rFonts w:ascii="Arial" w:hAnsi="Arial"/>
        </w:rPr>
        <w:t xml:space="preserve">dans les délais impartis, </w:t>
      </w:r>
      <w:r w:rsidR="002449C9">
        <w:rPr>
          <w:rFonts w:ascii="Arial" w:hAnsi="Arial"/>
        </w:rPr>
        <w:t xml:space="preserve">en maitrisant les enjeux de </w:t>
      </w:r>
      <w:r>
        <w:rPr>
          <w:rFonts w:ascii="Arial" w:hAnsi="Arial"/>
        </w:rPr>
        <w:t>coordination</w:t>
      </w:r>
      <w:r w:rsidR="002449C9">
        <w:rPr>
          <w:rFonts w:ascii="Arial" w:hAnsi="Arial"/>
        </w:rPr>
        <w:t xml:space="preserve">, de </w:t>
      </w:r>
      <w:r>
        <w:rPr>
          <w:rFonts w:ascii="Arial" w:hAnsi="Arial"/>
        </w:rPr>
        <w:t xml:space="preserve">logistique </w:t>
      </w:r>
      <w:r w:rsidR="002449C9">
        <w:rPr>
          <w:rFonts w:ascii="Arial" w:hAnsi="Arial"/>
        </w:rPr>
        <w:t xml:space="preserve">et de conformité règlementaire. </w:t>
      </w:r>
    </w:p>
    <w:p w14:paraId="3B982E64" w14:textId="77777777" w:rsidR="00456846" w:rsidRDefault="00456846" w:rsidP="00456846">
      <w:pPr>
        <w:tabs>
          <w:tab w:val="clear" w:pos="3572"/>
        </w:tabs>
        <w:spacing w:line="240" w:lineRule="auto"/>
        <w:rPr>
          <w:rFonts w:ascii="Arial" w:hAnsi="Arial" w:cs="Arial"/>
        </w:rPr>
      </w:pPr>
    </w:p>
    <w:p w14:paraId="4CAABFDD" w14:textId="1B97C9F9" w:rsidR="00944B1B" w:rsidRPr="00456846" w:rsidRDefault="002449C9" w:rsidP="00456846">
      <w:pPr>
        <w:tabs>
          <w:tab w:val="clear" w:pos="3572"/>
        </w:tabs>
        <w:spacing w:line="240" w:lineRule="auto"/>
        <w:rPr>
          <w:rFonts w:ascii="Arial" w:hAnsi="Arial" w:cs="Arial"/>
        </w:rPr>
      </w:pPr>
      <w:r>
        <w:rPr>
          <w:rFonts w:ascii="Arial" w:hAnsi="Arial"/>
          <w:b/>
        </w:rPr>
        <w:t>Des i</w:t>
      </w:r>
      <w:r w:rsidR="00944B1B">
        <w:rPr>
          <w:rFonts w:ascii="Arial" w:hAnsi="Arial"/>
          <w:b/>
        </w:rPr>
        <w:t xml:space="preserve">nnovations </w:t>
      </w:r>
      <w:r>
        <w:rPr>
          <w:rFonts w:ascii="Arial" w:hAnsi="Arial"/>
          <w:b/>
        </w:rPr>
        <w:t>au service d’</w:t>
      </w:r>
      <w:r w:rsidR="00944B1B">
        <w:rPr>
          <w:rFonts w:ascii="Arial" w:hAnsi="Arial"/>
          <w:b/>
        </w:rPr>
        <w:t>une peinture automobile durable</w:t>
      </w:r>
    </w:p>
    <w:p w14:paraId="2EEC9B85" w14:textId="11B11BA3" w:rsidR="00D7695A" w:rsidRDefault="002449C9" w:rsidP="007439C2">
      <w:pPr>
        <w:rPr>
          <w:rFonts w:ascii="Arial" w:hAnsi="Arial" w:cs="Arial"/>
        </w:rPr>
      </w:pPr>
      <w:r>
        <w:rPr>
          <w:rFonts w:ascii="Arial" w:hAnsi="Arial"/>
        </w:rPr>
        <w:t>L</w:t>
      </w:r>
      <w:r w:rsidR="00D321FF">
        <w:rPr>
          <w:rFonts w:ascii="Arial" w:hAnsi="Arial"/>
        </w:rPr>
        <w:t xml:space="preserve">eader technologique, Dürr </w:t>
      </w:r>
      <w:r>
        <w:rPr>
          <w:rFonts w:ascii="Arial" w:hAnsi="Arial"/>
        </w:rPr>
        <w:t xml:space="preserve">continue d’imposer </w:t>
      </w:r>
      <w:r w:rsidR="00D321FF">
        <w:rPr>
          <w:rFonts w:ascii="Arial" w:hAnsi="Arial"/>
        </w:rPr>
        <w:t>de nouve</w:t>
      </w:r>
      <w:r>
        <w:rPr>
          <w:rFonts w:ascii="Arial" w:hAnsi="Arial"/>
        </w:rPr>
        <w:t>aux standard</w:t>
      </w:r>
      <w:r w:rsidR="002222DA">
        <w:rPr>
          <w:rFonts w:ascii="Arial" w:hAnsi="Arial"/>
        </w:rPr>
        <w:t>s</w:t>
      </w:r>
      <w:r w:rsidR="00D321FF">
        <w:rPr>
          <w:rFonts w:ascii="Arial" w:hAnsi="Arial"/>
        </w:rPr>
        <w:t xml:space="preserve"> en matière de durabilité et de réduction de la consommation de matériau pour chaque carrosserie peinte. </w:t>
      </w:r>
      <w:r w:rsidR="00D321FF" w:rsidRPr="00CF1499">
        <w:rPr>
          <w:rFonts w:ascii="Arial" w:hAnsi="Arial"/>
          <w:i/>
          <w:iCs/>
        </w:rPr>
        <w:t>« Notre force d’innovation se concrétise partout où le progrès technique apporte des avantages tangibles. C’est exactement l’objectif de nos innovations : des étapes de processus, des consommations d’énergie et des solutions plus efficaces, qui se répercutent directement sur la compétitivité à long terme de nos clients</w:t>
      </w:r>
      <w:r w:rsidR="00D321FF">
        <w:rPr>
          <w:rFonts w:ascii="Arial" w:hAnsi="Arial"/>
        </w:rPr>
        <w:t xml:space="preserve"> », explique Lars Friedrich, CEO de Dürr </w:t>
      </w:r>
      <w:proofErr w:type="spellStart"/>
      <w:r w:rsidR="00D321FF">
        <w:rPr>
          <w:rFonts w:ascii="Arial" w:hAnsi="Arial"/>
        </w:rPr>
        <w:t>Systems</w:t>
      </w:r>
      <w:proofErr w:type="spellEnd"/>
      <w:r w:rsidR="00D321FF">
        <w:rPr>
          <w:rFonts w:ascii="Arial" w:hAnsi="Arial"/>
        </w:rPr>
        <w:t xml:space="preserve"> AG.</w:t>
      </w:r>
    </w:p>
    <w:p w14:paraId="4D94739F" w14:textId="77777777" w:rsidR="00D7695A" w:rsidRDefault="00D7695A" w:rsidP="007439C2">
      <w:pPr>
        <w:rPr>
          <w:rFonts w:ascii="Arial" w:hAnsi="Arial" w:cs="Arial"/>
        </w:rPr>
      </w:pPr>
    </w:p>
    <w:p w14:paraId="726443B7" w14:textId="65EC3A3A" w:rsidR="007439C2" w:rsidRDefault="00D53215" w:rsidP="00C55A45">
      <w:pPr>
        <w:rPr>
          <w:rFonts w:ascii="Arial" w:hAnsi="Arial" w:cs="Arial"/>
        </w:rPr>
      </w:pPr>
      <w:r>
        <w:rPr>
          <w:b/>
        </w:rPr>
        <w:t>Nouveau développement pour le prétraitement et la cataphorèse </w:t>
      </w:r>
      <w:r>
        <w:rPr>
          <w:rFonts w:ascii="Arial" w:hAnsi="Arial"/>
        </w:rPr>
        <w:t xml:space="preserve">: le procédé par immersion rotative </w:t>
      </w:r>
      <w:proofErr w:type="spellStart"/>
      <w:r>
        <w:rPr>
          <w:rFonts w:ascii="Arial" w:hAnsi="Arial"/>
        </w:rPr>
        <w:t>RoDip</w:t>
      </w:r>
      <w:proofErr w:type="spellEnd"/>
      <w:r>
        <w:rPr>
          <w:rFonts w:ascii="Arial" w:hAnsi="Arial"/>
        </w:rPr>
        <w:t xml:space="preserve"> E déjà très performant a été </w:t>
      </w:r>
      <w:r>
        <w:rPr>
          <w:rFonts w:ascii="Arial" w:hAnsi="Arial"/>
        </w:rPr>
        <w:lastRenderedPageBreak/>
        <w:t xml:space="preserve">perfectionné pour devenir </w:t>
      </w:r>
      <w:proofErr w:type="spellStart"/>
      <w:r>
        <w:rPr>
          <w:rFonts w:ascii="Arial" w:hAnsi="Arial"/>
        </w:rPr>
        <w:t>RoDip</w:t>
      </w:r>
      <w:proofErr w:type="spellEnd"/>
      <w:r>
        <w:rPr>
          <w:rFonts w:ascii="Arial" w:hAnsi="Arial"/>
        </w:rPr>
        <w:t xml:space="preserve"> </w:t>
      </w:r>
      <w:proofErr w:type="spellStart"/>
      <w:r>
        <w:rPr>
          <w:rFonts w:ascii="Arial" w:hAnsi="Arial"/>
        </w:rPr>
        <w:t>E</w:t>
      </w:r>
      <w:r>
        <w:rPr>
          <w:rFonts w:ascii="Arial" w:hAnsi="Arial"/>
          <w:vertAlign w:val="superscript"/>
        </w:rPr>
        <w:t>zy</w:t>
      </w:r>
      <w:proofErr w:type="spellEnd"/>
      <w:r>
        <w:rPr>
          <w:rFonts w:ascii="Arial" w:hAnsi="Arial"/>
        </w:rPr>
        <w:t xml:space="preserve">, </w:t>
      </w:r>
      <w:r>
        <w:t>qui autorise les tracés avec virages, permet de se passer de tables tournantes et facilite considérablement la construction et l’accessibilité.</w:t>
      </w:r>
      <w:r>
        <w:rPr>
          <w:rFonts w:ascii="Arial" w:hAnsi="Arial"/>
        </w:rPr>
        <w:t xml:space="preserve"> </w:t>
      </w:r>
    </w:p>
    <w:p w14:paraId="0D689868" w14:textId="77777777" w:rsidR="00D7695A" w:rsidRPr="00456846" w:rsidRDefault="00D7695A" w:rsidP="009362BC">
      <w:pPr>
        <w:rPr>
          <w:rFonts w:ascii="Arial" w:hAnsi="Arial" w:cs="Arial"/>
          <w:sz w:val="16"/>
          <w:szCs w:val="16"/>
        </w:rPr>
      </w:pPr>
    </w:p>
    <w:p w14:paraId="13516662" w14:textId="7CD998DB" w:rsidR="00140C16" w:rsidRDefault="00DD1B9E" w:rsidP="009362BC">
      <w:pPr>
        <w:rPr>
          <w:rFonts w:ascii="Arial" w:hAnsi="Arial" w:cs="Arial"/>
        </w:rPr>
      </w:pPr>
      <w:r>
        <w:rPr>
          <w:b/>
        </w:rPr>
        <w:t>Efficacité énergétique améliorée dans l’étape de processus la plus gourmande en énergie :</w:t>
      </w:r>
      <w:r>
        <w:rPr>
          <w:rFonts w:ascii="Arial" w:hAnsi="Arial"/>
        </w:rPr>
        <w:t xml:space="preserve"> </w:t>
      </w:r>
      <w:r>
        <w:t>Dürr définit de nouvelles références pour le séchage avec des systèmes plus sobres tels qu’</w:t>
      </w:r>
      <w:proofErr w:type="spellStart"/>
      <w:r>
        <w:rPr>
          <w:b/>
        </w:rPr>
        <w:t>Eco</w:t>
      </w:r>
      <w:r>
        <w:t>InCure</w:t>
      </w:r>
      <w:proofErr w:type="spellEnd"/>
      <w:r>
        <w:t xml:space="preserve"> et </w:t>
      </w:r>
      <w:proofErr w:type="spellStart"/>
      <w:r>
        <w:rPr>
          <w:b/>
        </w:rPr>
        <w:t>Eco</w:t>
      </w:r>
      <w:r>
        <w:t>SmartCure</w:t>
      </w:r>
      <w:proofErr w:type="spellEnd"/>
      <w:r>
        <w:t>, qui associent une gestion précise de la température à une technique de chauffage centralisée :</w:t>
      </w:r>
      <w:r>
        <w:rPr>
          <w:rFonts w:ascii="Arial" w:hAnsi="Arial"/>
        </w:rPr>
        <w:t xml:space="preserve"> </w:t>
      </w:r>
      <w:r>
        <w:t>la chaleur est utilisée là où elle est nécessaire. Résultat : une réduction significative de la consommation d’énergie par carrosserie.</w:t>
      </w:r>
    </w:p>
    <w:p w14:paraId="368F643C" w14:textId="77777777" w:rsidR="00D7695A" w:rsidRPr="00456846" w:rsidRDefault="00D7695A" w:rsidP="009362BC">
      <w:pPr>
        <w:rPr>
          <w:rFonts w:ascii="Arial" w:hAnsi="Arial" w:cs="Arial"/>
          <w:sz w:val="16"/>
          <w:szCs w:val="16"/>
        </w:rPr>
      </w:pPr>
    </w:p>
    <w:p w14:paraId="238432D1" w14:textId="7F0C8330" w:rsidR="0020336D" w:rsidRDefault="005364FB" w:rsidP="009362BC">
      <w:pPr>
        <w:rPr>
          <w:rFonts w:ascii="Arial" w:hAnsi="Arial" w:cs="Arial"/>
        </w:rPr>
      </w:pPr>
      <w:r>
        <w:rPr>
          <w:b/>
        </w:rPr>
        <w:t>Nouvelle approche de la technique de cabine </w:t>
      </w:r>
      <w:r>
        <w:rPr>
          <w:rFonts w:ascii="Arial" w:hAnsi="Arial"/>
        </w:rPr>
        <w:t xml:space="preserve">: le concept de cabine modulaire </w:t>
      </w:r>
      <w:proofErr w:type="spellStart"/>
      <w:r>
        <w:rPr>
          <w:rFonts w:ascii="Arial" w:hAnsi="Arial"/>
          <w:b/>
        </w:rPr>
        <w:t>Eco</w:t>
      </w:r>
      <w:r>
        <w:rPr>
          <w:rFonts w:ascii="Arial" w:hAnsi="Arial"/>
        </w:rPr>
        <w:t>ProBooth</w:t>
      </w:r>
      <w:proofErr w:type="spellEnd"/>
      <w:r>
        <w:rPr>
          <w:rFonts w:ascii="Arial" w:hAnsi="Arial"/>
        </w:rPr>
        <w:t xml:space="preserve"> génère des économies supplémentaires grâce à son agencement parallèle de box, à ses courts trajets d’air et à un taux d’air recyclé de 95</w:t>
      </w:r>
      <w:r w:rsidR="00CF1499">
        <w:rPr>
          <w:rFonts w:ascii="Arial" w:hAnsi="Arial"/>
        </w:rPr>
        <w:t>%</w:t>
      </w:r>
      <w:r>
        <w:rPr>
          <w:rFonts w:ascii="Arial" w:hAnsi="Arial"/>
        </w:rPr>
        <w:t>, qui permettent de réduire la facture d’énergie de 80</w:t>
      </w:r>
      <w:r w:rsidR="009B29F9">
        <w:rPr>
          <w:rFonts w:ascii="Arial" w:hAnsi="Arial"/>
        </w:rPr>
        <w:t xml:space="preserve">% </w:t>
      </w:r>
      <w:r>
        <w:rPr>
          <w:rFonts w:ascii="Arial" w:hAnsi="Arial"/>
        </w:rPr>
        <w:t xml:space="preserve">par rapport aux laveurs humides dans les lignes classiques. </w:t>
      </w:r>
    </w:p>
    <w:p w14:paraId="4DFB41B3" w14:textId="77777777" w:rsidR="00D54A2E" w:rsidRPr="00456846" w:rsidRDefault="00D54A2E" w:rsidP="009362BC">
      <w:pPr>
        <w:rPr>
          <w:b/>
          <w:bCs/>
          <w:sz w:val="16"/>
          <w:szCs w:val="16"/>
        </w:rPr>
      </w:pPr>
    </w:p>
    <w:p w14:paraId="29FCC0F3" w14:textId="2FB1AB09" w:rsidR="00D54A2E" w:rsidRPr="00140C16" w:rsidRDefault="00D54A2E" w:rsidP="009362BC">
      <w:pPr>
        <w:rPr>
          <w:rFonts w:ascii="Arial" w:hAnsi="Arial" w:cs="Arial"/>
        </w:rPr>
      </w:pPr>
      <w:r>
        <w:rPr>
          <w:b/>
        </w:rPr>
        <w:t>Nouveaux degrés de liberté pour l’application et la personnalisation</w:t>
      </w:r>
    </w:p>
    <w:p w14:paraId="48D14AC7" w14:textId="258A7117" w:rsidR="00580F90" w:rsidRDefault="000F1B82" w:rsidP="000F1B82">
      <w:pPr>
        <w:rPr>
          <w:rFonts w:ascii="Arial" w:hAnsi="Arial" w:cs="Arial"/>
        </w:rPr>
      </w:pPr>
      <w:r>
        <w:rPr>
          <w:rFonts w:ascii="Arial" w:hAnsi="Arial"/>
        </w:rPr>
        <w:t xml:space="preserve">Avec son pulvérisateur hautes performances </w:t>
      </w:r>
      <w:r>
        <w:rPr>
          <w:rFonts w:ascii="Arial" w:hAnsi="Arial"/>
          <w:b/>
        </w:rPr>
        <w:t>Eco</w:t>
      </w:r>
      <w:r>
        <w:rPr>
          <w:rFonts w:ascii="Arial" w:hAnsi="Arial"/>
        </w:rPr>
        <w:t>Bell4</w:t>
      </w:r>
      <w:r>
        <w:rPr>
          <w:rFonts w:ascii="Arial" w:hAnsi="Arial"/>
          <w:b/>
        </w:rPr>
        <w:t xml:space="preserve"> </w:t>
      </w:r>
      <w:r>
        <w:rPr>
          <w:rFonts w:ascii="Arial" w:hAnsi="Arial"/>
        </w:rPr>
        <w:t xml:space="preserve">HTE, Dürr réduit encore </w:t>
      </w:r>
      <w:r w:rsidRPr="00BE780E">
        <w:rPr>
          <w:rFonts w:ascii="Arial" w:hAnsi="Arial"/>
        </w:rPr>
        <w:t>l</w:t>
      </w:r>
      <w:r w:rsidR="002222DA" w:rsidRPr="00BE780E">
        <w:rPr>
          <w:rFonts w:ascii="Arial" w:hAnsi="Arial"/>
        </w:rPr>
        <w:t>’</w:t>
      </w:r>
      <w:proofErr w:type="spellStart"/>
      <w:r w:rsidR="002222DA" w:rsidRPr="00BE780E">
        <w:rPr>
          <w:rFonts w:ascii="Arial" w:hAnsi="Arial"/>
        </w:rPr>
        <w:t>overspray</w:t>
      </w:r>
      <w:proofErr w:type="spellEnd"/>
      <w:r w:rsidRPr="00BE780E">
        <w:rPr>
          <w:rFonts w:ascii="Arial" w:hAnsi="Arial"/>
        </w:rPr>
        <w:t>, au</w:t>
      </w:r>
      <w:r>
        <w:rPr>
          <w:rFonts w:ascii="Arial" w:hAnsi="Arial"/>
        </w:rPr>
        <w:t xml:space="preserve"> profit d’une conception de cabine encore plus compacte. La nouvelle génération de robots </w:t>
      </w:r>
      <w:r>
        <w:rPr>
          <w:rFonts w:ascii="Arial" w:hAnsi="Arial"/>
          <w:b/>
        </w:rPr>
        <w:t>Eco</w:t>
      </w:r>
      <w:r>
        <w:rPr>
          <w:rFonts w:ascii="Arial" w:hAnsi="Arial"/>
        </w:rPr>
        <w:t xml:space="preserve">RP4 </w:t>
      </w:r>
      <w:r w:rsidR="002449C9">
        <w:rPr>
          <w:rFonts w:ascii="Arial" w:hAnsi="Arial"/>
        </w:rPr>
        <w:t xml:space="preserve">offre une meilleure </w:t>
      </w:r>
      <w:r>
        <w:rPr>
          <w:rFonts w:ascii="Arial" w:hAnsi="Arial"/>
        </w:rPr>
        <w:t xml:space="preserve">accessibilité grâce à la géométrie optimisée du bras et garantit une grande précision de peinture </w:t>
      </w:r>
      <w:r w:rsidR="002449C9">
        <w:rPr>
          <w:rFonts w:ascii="Arial" w:hAnsi="Arial"/>
        </w:rPr>
        <w:t xml:space="preserve">tout en garantissant </w:t>
      </w:r>
      <w:r>
        <w:rPr>
          <w:rFonts w:ascii="Arial" w:hAnsi="Arial"/>
        </w:rPr>
        <w:t>une</w:t>
      </w:r>
      <w:r w:rsidR="002449C9">
        <w:rPr>
          <w:rFonts w:ascii="Arial" w:hAnsi="Arial"/>
        </w:rPr>
        <w:t xml:space="preserve"> grande</w:t>
      </w:r>
      <w:r>
        <w:rPr>
          <w:rFonts w:ascii="Arial" w:hAnsi="Arial"/>
        </w:rPr>
        <w:t xml:space="preserve"> flexibilité</w:t>
      </w:r>
      <w:r w:rsidR="009939FA">
        <w:rPr>
          <w:rFonts w:ascii="Arial" w:hAnsi="Arial"/>
        </w:rPr>
        <w:t>.</w:t>
      </w:r>
    </w:p>
    <w:p w14:paraId="4305F583" w14:textId="4B2740A5" w:rsidR="004353DB" w:rsidRDefault="001307EF" w:rsidP="009362BC">
      <w:pPr>
        <w:rPr>
          <w:rFonts w:ascii="Arial" w:hAnsi="Arial" w:cs="Arial"/>
        </w:rPr>
      </w:pPr>
      <w:r>
        <w:rPr>
          <w:rFonts w:ascii="Arial" w:hAnsi="Arial"/>
        </w:rPr>
        <w:t>En complément d’</w:t>
      </w:r>
      <w:proofErr w:type="spellStart"/>
      <w:r>
        <w:rPr>
          <w:rFonts w:ascii="Arial" w:hAnsi="Arial"/>
          <w:b/>
        </w:rPr>
        <w:t>Eco</w:t>
      </w:r>
      <w:r>
        <w:rPr>
          <w:rFonts w:ascii="Arial" w:hAnsi="Arial"/>
        </w:rPr>
        <w:t>PaintJet</w:t>
      </w:r>
      <w:proofErr w:type="spellEnd"/>
      <w:r>
        <w:rPr>
          <w:rFonts w:ascii="Arial" w:hAnsi="Arial"/>
        </w:rPr>
        <w:t xml:space="preserve"> Pro</w:t>
      </w:r>
      <w:r w:rsidR="002449C9">
        <w:rPr>
          <w:rFonts w:ascii="Arial" w:hAnsi="Arial"/>
        </w:rPr>
        <w:t xml:space="preserve">, dédié aux applications </w:t>
      </w:r>
      <w:r w:rsidR="00DF02E9">
        <w:rPr>
          <w:rFonts w:ascii="Arial" w:hAnsi="Arial"/>
        </w:rPr>
        <w:t>bicolores sans</w:t>
      </w:r>
      <w:r>
        <w:rPr>
          <w:rFonts w:ascii="Arial" w:hAnsi="Arial"/>
        </w:rPr>
        <w:t xml:space="preserve"> </w:t>
      </w:r>
      <w:proofErr w:type="spellStart"/>
      <w:r w:rsidR="002222DA" w:rsidRPr="00BE780E">
        <w:rPr>
          <w:rFonts w:ascii="Arial" w:hAnsi="Arial"/>
        </w:rPr>
        <w:t>overspray</w:t>
      </w:r>
      <w:proofErr w:type="spellEnd"/>
      <w:r w:rsidRPr="00BE780E">
        <w:rPr>
          <w:rFonts w:ascii="Arial" w:hAnsi="Arial"/>
        </w:rPr>
        <w:t xml:space="preserve"> et</w:t>
      </w:r>
      <w:r>
        <w:rPr>
          <w:rFonts w:ascii="Arial" w:hAnsi="Arial"/>
        </w:rPr>
        <w:t xml:space="preserve"> sans masquage, Dürr présente </w:t>
      </w:r>
      <w:proofErr w:type="spellStart"/>
      <w:r>
        <w:rPr>
          <w:rFonts w:ascii="Arial" w:hAnsi="Arial"/>
          <w:b/>
        </w:rPr>
        <w:t>Eco</w:t>
      </w:r>
      <w:r>
        <w:rPr>
          <w:rFonts w:ascii="Arial" w:hAnsi="Arial"/>
        </w:rPr>
        <w:t>NextJet</w:t>
      </w:r>
      <w:proofErr w:type="spellEnd"/>
      <w:r w:rsidR="002449C9">
        <w:rPr>
          <w:rFonts w:ascii="Arial" w:hAnsi="Arial"/>
        </w:rPr>
        <w:t xml:space="preserve">, une solution d’impression numérique permettant de réaliser </w:t>
      </w:r>
      <w:r>
        <w:rPr>
          <w:rFonts w:ascii="Arial" w:hAnsi="Arial"/>
        </w:rPr>
        <w:t>des motifs haute résolution directement sur la carrosserie</w:t>
      </w:r>
      <w:r w:rsidR="002449C9">
        <w:rPr>
          <w:rFonts w:ascii="Arial" w:hAnsi="Arial"/>
        </w:rPr>
        <w:t>.</w:t>
      </w:r>
      <w:r w:rsidR="009939FA">
        <w:rPr>
          <w:rFonts w:ascii="Arial" w:hAnsi="Arial" w:cs="Arial"/>
        </w:rPr>
        <w:br/>
      </w:r>
    </w:p>
    <w:p w14:paraId="7A83CB58" w14:textId="77777777" w:rsidR="00BA613F" w:rsidRPr="002222DA" w:rsidRDefault="00BA613F" w:rsidP="00BA613F">
      <w:pPr>
        <w:rPr>
          <w:rFonts w:ascii="Arial" w:hAnsi="Arial" w:cs="Arial"/>
        </w:rPr>
      </w:pPr>
      <w:r w:rsidRPr="002222DA">
        <w:rPr>
          <w:rFonts w:ascii="Arial" w:hAnsi="Arial" w:cs="Arial"/>
        </w:rPr>
        <w:t xml:space="preserve">Les inscriptions à la Open House sont ouvertes sur </w:t>
      </w:r>
      <w:hyperlink r:id="rId11" w:history="1">
        <w:r w:rsidRPr="002222DA">
          <w:rPr>
            <w:rStyle w:val="Lienhypertexte"/>
            <w:rFonts w:ascii="Arial" w:hAnsi="Arial" w:cs="Arial"/>
          </w:rPr>
          <w:t>https://openhouse.durr.com/</w:t>
        </w:r>
      </w:hyperlink>
      <w:r w:rsidRPr="002222DA">
        <w:rPr>
          <w:rFonts w:ascii="Arial" w:hAnsi="Arial" w:cs="Arial"/>
        </w:rPr>
        <w:t>. Attention, cette manifestation est réservée exclusivement aux clients de Dürr.</w:t>
      </w:r>
    </w:p>
    <w:p w14:paraId="18232840" w14:textId="77777777" w:rsidR="00420C24" w:rsidRDefault="00420C24" w:rsidP="009362BC">
      <w:pPr>
        <w:rPr>
          <w:rFonts w:ascii="Arial" w:hAnsi="Arial" w:cs="Arial"/>
        </w:rPr>
      </w:pPr>
    </w:p>
    <w:p w14:paraId="6E5B630F" w14:textId="77777777" w:rsidR="00456846" w:rsidRDefault="00456846" w:rsidP="009362BC">
      <w:pPr>
        <w:rPr>
          <w:rFonts w:ascii="Arial" w:hAnsi="Arial" w:cs="Arial"/>
        </w:rPr>
      </w:pPr>
    </w:p>
    <w:p w14:paraId="2C9B57F7" w14:textId="77777777" w:rsidR="00456846" w:rsidRDefault="00456846" w:rsidP="009362BC">
      <w:pPr>
        <w:rPr>
          <w:rFonts w:ascii="Arial" w:hAnsi="Arial" w:cs="Arial"/>
        </w:rPr>
      </w:pPr>
    </w:p>
    <w:p w14:paraId="4858350B" w14:textId="77777777" w:rsidR="00456846" w:rsidRDefault="00456846" w:rsidP="009362BC">
      <w:pPr>
        <w:rPr>
          <w:rFonts w:ascii="Arial" w:hAnsi="Arial" w:cs="Arial"/>
        </w:rPr>
      </w:pPr>
    </w:p>
    <w:p w14:paraId="77746835" w14:textId="77777777" w:rsidR="00456846" w:rsidRDefault="00456846" w:rsidP="009362BC">
      <w:pPr>
        <w:rPr>
          <w:rFonts w:ascii="Arial" w:hAnsi="Arial" w:cs="Arial"/>
        </w:rPr>
      </w:pPr>
    </w:p>
    <w:p w14:paraId="706CD529" w14:textId="77777777" w:rsidR="00456846" w:rsidRDefault="00456846" w:rsidP="009362BC">
      <w:pPr>
        <w:rPr>
          <w:rFonts w:ascii="Arial" w:hAnsi="Arial" w:cs="Arial"/>
        </w:rPr>
      </w:pPr>
    </w:p>
    <w:p w14:paraId="72188359" w14:textId="77777777" w:rsidR="00456846" w:rsidRDefault="00456846" w:rsidP="009362BC">
      <w:pPr>
        <w:rPr>
          <w:rFonts w:ascii="Arial" w:hAnsi="Arial" w:cs="Arial"/>
        </w:rPr>
      </w:pPr>
    </w:p>
    <w:p w14:paraId="163D1B10" w14:textId="77777777" w:rsidR="00456846" w:rsidRDefault="00456846" w:rsidP="009362BC">
      <w:pPr>
        <w:rPr>
          <w:rFonts w:ascii="Arial" w:hAnsi="Arial" w:cs="Arial"/>
        </w:rPr>
      </w:pPr>
    </w:p>
    <w:p w14:paraId="58213A89" w14:textId="027B3F38" w:rsidR="0029508A" w:rsidRPr="009939FA" w:rsidRDefault="00C122A0" w:rsidP="009939FA">
      <w:pPr>
        <w:spacing w:line="276" w:lineRule="auto"/>
        <w:rPr>
          <w:rStyle w:val="Fettung"/>
          <w:bCs/>
          <w:spacing w:val="0"/>
          <w:w w:val="100"/>
        </w:rPr>
      </w:pPr>
      <w:r>
        <w:rPr>
          <w:b/>
        </w:rPr>
        <w:lastRenderedPageBreak/>
        <w:t>Photos</w:t>
      </w:r>
    </w:p>
    <w:p w14:paraId="7A30DBD6" w14:textId="5B4DE268" w:rsidR="00902EC1" w:rsidRDefault="00780219" w:rsidP="001D5AC9">
      <w:pPr>
        <w:spacing w:line="240" w:lineRule="auto"/>
        <w:rPr>
          <w:rStyle w:val="Fettung"/>
          <w:b w:val="0"/>
          <w:bCs/>
          <w:noProof/>
          <w:sz w:val="18"/>
          <w:szCs w:val="18"/>
          <w:lang w:val="en-US"/>
        </w:rPr>
      </w:pPr>
      <w:r>
        <w:rPr>
          <w:rStyle w:val="Titre6Car"/>
          <w:b/>
          <w:bCs/>
          <w:noProof/>
          <w:sz w:val="18"/>
          <w:szCs w:val="18"/>
          <w:lang w:val="en-US"/>
        </w:rPr>
        <w:drawing>
          <wp:inline distT="0" distB="0" distL="0" distR="0" wp14:anchorId="55F3A8CA" wp14:editId="0CD6D1AE">
            <wp:extent cx="4067175" cy="1952200"/>
            <wp:effectExtent l="0" t="0" r="0" b="0"/>
            <wp:docPr id="1148828844" name="Grafik 1" descr="Ein Bild, das Text, Screenshot, Design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8828844" name="Grafik 1" descr="Ein Bild, das Text, Screenshot, Design enthält.&#10;&#10;KI-generierte Inhalte können fehlerhaft sein."/>
                    <pic:cNvPicPr>
                      <a:picLocks noChangeAspect="1" noChangeArrowheads="1"/>
                    </pic:cNvPicPr>
                  </pic:nvPicPr>
                  <pic:blipFill rotWithShape="1">
                    <a:blip r:embed="rId12" cstate="screen">
                      <a:extLst>
                        <a:ext uri="{28A0092B-C50C-407E-A947-70E740481C1C}">
                          <a14:useLocalDpi xmlns:a14="http://schemas.microsoft.com/office/drawing/2010/main"/>
                        </a:ext>
                      </a:extLst>
                    </a:blip>
                    <a:srcRect l="3123" b="7155"/>
                    <a:stretch>
                      <a:fillRect/>
                    </a:stretch>
                  </pic:blipFill>
                  <pic:spPr bwMode="auto">
                    <a:xfrm>
                      <a:off x="0" y="0"/>
                      <a:ext cx="4104099" cy="1969923"/>
                    </a:xfrm>
                    <a:prstGeom prst="rect">
                      <a:avLst/>
                    </a:prstGeom>
                    <a:noFill/>
                    <a:ln>
                      <a:noFill/>
                    </a:ln>
                    <a:extLst>
                      <a:ext uri="{53640926-AAD7-44D8-BBD7-CCE9431645EC}">
                        <a14:shadowObscured xmlns:a14="http://schemas.microsoft.com/office/drawing/2010/main"/>
                      </a:ext>
                    </a:extLst>
                  </pic:spPr>
                </pic:pic>
              </a:graphicData>
            </a:graphic>
          </wp:inline>
        </w:drawing>
      </w:r>
    </w:p>
    <w:p w14:paraId="66A0D092" w14:textId="065C1216" w:rsidR="004353DB" w:rsidRPr="00456846" w:rsidRDefault="001D5AC9" w:rsidP="00456846">
      <w:pPr>
        <w:spacing w:line="240" w:lineRule="auto"/>
        <w:ind w:right="1524"/>
        <w:rPr>
          <w:sz w:val="16"/>
          <w:szCs w:val="16"/>
          <w:lang w:val="en-US"/>
        </w:rPr>
      </w:pPr>
      <w:r w:rsidRPr="00456846">
        <w:rPr>
          <w:rStyle w:val="Fettung"/>
          <w:sz w:val="16"/>
          <w:szCs w:val="16"/>
          <w:lang w:val="en-US"/>
        </w:rPr>
        <w:t xml:space="preserve">Photo </w:t>
      </w:r>
      <w:proofErr w:type="gramStart"/>
      <w:r w:rsidRPr="00456846">
        <w:rPr>
          <w:rStyle w:val="Fettung"/>
          <w:sz w:val="16"/>
          <w:szCs w:val="16"/>
          <w:lang w:val="en-US"/>
        </w:rPr>
        <w:t>1 :</w:t>
      </w:r>
      <w:proofErr w:type="gramEnd"/>
      <w:r w:rsidRPr="00456846">
        <w:rPr>
          <w:rStyle w:val="Fettung"/>
          <w:b w:val="0"/>
          <w:sz w:val="16"/>
          <w:szCs w:val="16"/>
          <w:lang w:val="en-US"/>
        </w:rPr>
        <w:t xml:space="preserve"> Dürr </w:t>
      </w:r>
      <w:proofErr w:type="spellStart"/>
      <w:r w:rsidRPr="00456846">
        <w:rPr>
          <w:rStyle w:val="Fettung"/>
          <w:b w:val="0"/>
          <w:sz w:val="16"/>
          <w:szCs w:val="16"/>
          <w:lang w:val="en-US"/>
        </w:rPr>
        <w:t>organise</w:t>
      </w:r>
      <w:proofErr w:type="spellEnd"/>
      <w:r w:rsidRPr="00456846">
        <w:rPr>
          <w:rStyle w:val="Fettung"/>
          <w:b w:val="0"/>
          <w:sz w:val="16"/>
          <w:szCs w:val="16"/>
          <w:lang w:val="en-US"/>
        </w:rPr>
        <w:t xml:space="preserve"> fin </w:t>
      </w:r>
      <w:proofErr w:type="spellStart"/>
      <w:r w:rsidRPr="00456846">
        <w:rPr>
          <w:rStyle w:val="Fettung"/>
          <w:b w:val="0"/>
          <w:sz w:val="16"/>
          <w:szCs w:val="16"/>
          <w:lang w:val="en-US"/>
        </w:rPr>
        <w:t>avril</w:t>
      </w:r>
      <w:proofErr w:type="spellEnd"/>
      <w:r w:rsidRPr="00456846">
        <w:rPr>
          <w:rStyle w:val="Fettung"/>
          <w:b w:val="0"/>
          <w:sz w:val="16"/>
          <w:szCs w:val="16"/>
          <w:lang w:val="en-US"/>
        </w:rPr>
        <w:t xml:space="preserve"> 2026 son Open House 2026, </w:t>
      </w:r>
      <w:proofErr w:type="spellStart"/>
      <w:r w:rsidRPr="00456846">
        <w:rPr>
          <w:rStyle w:val="Fettung"/>
          <w:b w:val="0"/>
          <w:sz w:val="16"/>
          <w:szCs w:val="16"/>
          <w:lang w:val="en-US"/>
        </w:rPr>
        <w:t>placé</w:t>
      </w:r>
      <w:proofErr w:type="spellEnd"/>
      <w:r w:rsidRPr="00456846">
        <w:rPr>
          <w:rStyle w:val="Fettung"/>
          <w:b w:val="0"/>
          <w:sz w:val="16"/>
          <w:szCs w:val="16"/>
          <w:lang w:val="en-US"/>
        </w:rPr>
        <w:t xml:space="preserve"> sous le </w:t>
      </w:r>
      <w:proofErr w:type="spellStart"/>
      <w:r w:rsidRPr="00456846">
        <w:rPr>
          <w:rStyle w:val="Fettung"/>
          <w:b w:val="0"/>
          <w:sz w:val="16"/>
          <w:szCs w:val="16"/>
          <w:lang w:val="en-US"/>
        </w:rPr>
        <w:t>thème</w:t>
      </w:r>
      <w:proofErr w:type="spellEnd"/>
      <w:r w:rsidRPr="00456846">
        <w:rPr>
          <w:rStyle w:val="Fettung"/>
          <w:b w:val="0"/>
          <w:sz w:val="16"/>
          <w:szCs w:val="16"/>
          <w:lang w:val="en-US"/>
        </w:rPr>
        <w:t xml:space="preserve"> « paint shop of the future – path to performance »</w:t>
      </w:r>
      <w:r w:rsidRPr="00456846">
        <w:rPr>
          <w:sz w:val="16"/>
          <w:szCs w:val="16"/>
          <w:lang w:val="en-US"/>
        </w:rPr>
        <w:t>.</w:t>
      </w:r>
      <w:r w:rsidR="009939FA" w:rsidRPr="00456846">
        <w:rPr>
          <w:b/>
          <w:sz w:val="16"/>
          <w:szCs w:val="16"/>
          <w:lang w:val="en-US"/>
        </w:rPr>
        <w:br/>
      </w:r>
    </w:p>
    <w:p w14:paraId="5F6C9576" w14:textId="6B78248C" w:rsidR="004353DB" w:rsidRPr="00285B6B" w:rsidRDefault="004353DB" w:rsidP="004353DB">
      <w:pPr>
        <w:pStyle w:val="Flietext"/>
        <w:spacing w:line="240" w:lineRule="auto"/>
        <w:rPr>
          <w:noProof/>
          <w:lang w:val="en-US" w:eastAsia="zh-CN"/>
        </w:rPr>
      </w:pPr>
    </w:p>
    <w:p w14:paraId="564DFA5B" w14:textId="37587AF4" w:rsidR="00250C65" w:rsidRPr="00A34C47" w:rsidRDefault="00250C65" w:rsidP="004353DB">
      <w:pPr>
        <w:pStyle w:val="Flietext"/>
        <w:spacing w:line="240" w:lineRule="auto"/>
        <w:rPr>
          <w:noProof/>
          <w:lang w:eastAsia="zh-CN"/>
        </w:rPr>
      </w:pPr>
      <w:r>
        <w:rPr>
          <w:noProof/>
          <w:lang w:eastAsia="zh-CN"/>
        </w:rPr>
        <w:drawing>
          <wp:inline distT="0" distB="0" distL="0" distR="0" wp14:anchorId="5871C65E" wp14:editId="182EFB8B">
            <wp:extent cx="3929062" cy="2209116"/>
            <wp:effectExtent l="0" t="0" r="0" b="1270"/>
            <wp:docPr id="1917662390" name="Grafik 1" descr="Ein Bild, das Waschbecken, Im Haus, Hahn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7662390" name="Grafik 1" descr="Ein Bild, das Waschbecken, Im Haus, Hahn enthält.&#10;&#10;KI-generierte Inhalte können fehlerhaft sein."/>
                    <pic:cNvPicPr>
                      <a:picLocks noChangeAspect="1" noChangeArrowheads="1"/>
                    </pic:cNvPicPr>
                  </pic:nvPicPr>
                  <pic:blipFill>
                    <a:blip r:embed="rId13" cstate="screen">
                      <a:extLst>
                        <a:ext uri="{28A0092B-C50C-407E-A947-70E740481C1C}">
                          <a14:useLocalDpi xmlns:a14="http://schemas.microsoft.com/office/drawing/2010/main"/>
                        </a:ext>
                      </a:extLst>
                    </a:blip>
                    <a:srcRect/>
                    <a:stretch>
                      <a:fillRect/>
                    </a:stretch>
                  </pic:blipFill>
                  <pic:spPr bwMode="auto">
                    <a:xfrm>
                      <a:off x="0" y="0"/>
                      <a:ext cx="3968087" cy="2231058"/>
                    </a:xfrm>
                    <a:prstGeom prst="rect">
                      <a:avLst/>
                    </a:prstGeom>
                    <a:noFill/>
                    <a:ln>
                      <a:noFill/>
                    </a:ln>
                  </pic:spPr>
                </pic:pic>
              </a:graphicData>
            </a:graphic>
          </wp:inline>
        </w:drawing>
      </w:r>
    </w:p>
    <w:p w14:paraId="6476A335" w14:textId="186E78D0" w:rsidR="000C3B57" w:rsidRPr="00456846" w:rsidRDefault="004353DB" w:rsidP="00456846">
      <w:pPr>
        <w:pStyle w:val="Flietext"/>
        <w:tabs>
          <w:tab w:val="left" w:pos="6096"/>
        </w:tabs>
        <w:spacing w:line="240" w:lineRule="auto"/>
        <w:ind w:right="1382"/>
        <w:rPr>
          <w:sz w:val="16"/>
          <w:szCs w:val="16"/>
        </w:rPr>
      </w:pPr>
      <w:r w:rsidRPr="00456846">
        <w:rPr>
          <w:b/>
          <w:sz w:val="16"/>
          <w:szCs w:val="16"/>
        </w:rPr>
        <w:t xml:space="preserve">Photo </w:t>
      </w:r>
      <w:r w:rsidR="00E61496" w:rsidRPr="00456846">
        <w:rPr>
          <w:b/>
          <w:sz w:val="16"/>
          <w:szCs w:val="16"/>
        </w:rPr>
        <w:t>2</w:t>
      </w:r>
      <w:r w:rsidRPr="00456846">
        <w:rPr>
          <w:sz w:val="16"/>
          <w:szCs w:val="16"/>
        </w:rPr>
        <w:t xml:space="preserve"> : Le pulvérisateur </w:t>
      </w:r>
      <w:r w:rsidRPr="00456846">
        <w:rPr>
          <w:rFonts w:ascii="Arial" w:hAnsi="Arial"/>
          <w:b/>
          <w:sz w:val="16"/>
          <w:szCs w:val="16"/>
        </w:rPr>
        <w:t>Eco</w:t>
      </w:r>
      <w:r w:rsidRPr="00456846">
        <w:rPr>
          <w:rFonts w:ascii="Arial" w:hAnsi="Arial"/>
          <w:sz w:val="16"/>
          <w:szCs w:val="16"/>
        </w:rPr>
        <w:t>Bell4 HTE définit de nouvelles références en matière de sobriété dans la cabine de peinture.</w:t>
      </w:r>
    </w:p>
    <w:p w14:paraId="21A1CA0A" w14:textId="46BCD4F7" w:rsidR="00D05196" w:rsidRDefault="00D05196" w:rsidP="00AD467F">
      <w:pPr>
        <w:spacing w:line="240" w:lineRule="auto"/>
        <w:rPr>
          <w:sz w:val="18"/>
          <w:szCs w:val="18"/>
        </w:rPr>
      </w:pPr>
    </w:p>
    <w:p w14:paraId="091EB5AB" w14:textId="15FF6819" w:rsidR="009F48A8" w:rsidRPr="00C706A4" w:rsidRDefault="009F48A8" w:rsidP="00AD467F">
      <w:pPr>
        <w:spacing w:line="240" w:lineRule="auto"/>
        <w:rPr>
          <w:sz w:val="18"/>
          <w:szCs w:val="18"/>
        </w:rPr>
      </w:pPr>
      <w:r>
        <w:rPr>
          <w:noProof/>
          <w:sz w:val="18"/>
          <w:szCs w:val="18"/>
        </w:rPr>
        <w:drawing>
          <wp:inline distT="0" distB="0" distL="0" distR="0" wp14:anchorId="02494F04" wp14:editId="2597DC9C">
            <wp:extent cx="3938587" cy="2627589"/>
            <wp:effectExtent l="0" t="0" r="5080" b="1905"/>
            <wp:docPr id="1922923103" name="Grafik 3" descr="Ein Bild, das medizinische Ausrüstung, Im Haus, Wand, Maschine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2923103" name="Grafik 3" descr="Ein Bild, das medizinische Ausrüstung, Im Haus, Wand, Maschine enthält.&#10;&#10;KI-generierte Inhalte können fehlerhaft sein."/>
                    <pic:cNvPicPr>
                      <a:picLocks noChangeAspect="1" noChangeArrowheads="1"/>
                    </pic:cNvPicPr>
                  </pic:nvPicPr>
                  <pic:blipFill>
                    <a:blip r:embed="rId14" cstate="screen">
                      <a:extLst>
                        <a:ext uri="{28A0092B-C50C-407E-A947-70E740481C1C}">
                          <a14:useLocalDpi xmlns:a14="http://schemas.microsoft.com/office/drawing/2010/main"/>
                        </a:ext>
                      </a:extLst>
                    </a:blip>
                    <a:srcRect/>
                    <a:stretch>
                      <a:fillRect/>
                    </a:stretch>
                  </pic:blipFill>
                  <pic:spPr bwMode="auto">
                    <a:xfrm>
                      <a:off x="0" y="0"/>
                      <a:ext cx="3959467" cy="2641519"/>
                    </a:xfrm>
                    <a:prstGeom prst="rect">
                      <a:avLst/>
                    </a:prstGeom>
                    <a:noFill/>
                    <a:ln>
                      <a:noFill/>
                    </a:ln>
                  </pic:spPr>
                </pic:pic>
              </a:graphicData>
            </a:graphic>
          </wp:inline>
        </w:drawing>
      </w:r>
    </w:p>
    <w:p w14:paraId="7DB18E7A" w14:textId="3094A164" w:rsidR="00312E7B" w:rsidRPr="00456846" w:rsidRDefault="00F43E24" w:rsidP="00456846">
      <w:pPr>
        <w:spacing w:line="240" w:lineRule="auto"/>
        <w:ind w:right="1240"/>
        <w:rPr>
          <w:sz w:val="16"/>
          <w:szCs w:val="16"/>
        </w:rPr>
      </w:pPr>
      <w:r w:rsidRPr="00456846">
        <w:rPr>
          <w:b/>
          <w:sz w:val="16"/>
          <w:szCs w:val="16"/>
        </w:rPr>
        <w:t xml:space="preserve">Photo </w:t>
      </w:r>
      <w:r w:rsidR="00E61496" w:rsidRPr="00456846">
        <w:rPr>
          <w:b/>
          <w:sz w:val="16"/>
          <w:szCs w:val="16"/>
        </w:rPr>
        <w:t>3</w:t>
      </w:r>
      <w:r w:rsidRPr="00456846">
        <w:rPr>
          <w:sz w:val="16"/>
          <w:szCs w:val="16"/>
        </w:rPr>
        <w:t xml:space="preserve"> : </w:t>
      </w:r>
      <w:r w:rsidRPr="00456846">
        <w:rPr>
          <w:b/>
          <w:sz w:val="16"/>
          <w:szCs w:val="16"/>
        </w:rPr>
        <w:t>Eco</w:t>
      </w:r>
      <w:r w:rsidRPr="00456846">
        <w:rPr>
          <w:sz w:val="16"/>
          <w:szCs w:val="16"/>
        </w:rPr>
        <w:t>RP4, dernière génération de robots de Dürr, permet aux constructeurs automobiles de s’adapter avec une grande flexibilité aux nouveaux concepts de véhicules.</w:t>
      </w:r>
    </w:p>
    <w:p w14:paraId="6D76FFF1" w14:textId="77777777" w:rsidR="0034529D" w:rsidRDefault="0034529D" w:rsidP="00A7270F">
      <w:pPr>
        <w:pStyle w:val="Flietext"/>
        <w:spacing w:line="240" w:lineRule="auto"/>
        <w:rPr>
          <w:b/>
          <w:bCs/>
          <w:sz w:val="18"/>
          <w:szCs w:val="18"/>
          <w:lang w:eastAsia="zh-CN"/>
        </w:rPr>
      </w:pPr>
    </w:p>
    <w:p w14:paraId="66C9F3BD" w14:textId="657F8066" w:rsidR="004353DB" w:rsidRPr="00955633" w:rsidRDefault="00E61496" w:rsidP="004353DB">
      <w:pPr>
        <w:pStyle w:val="Flietext"/>
        <w:spacing w:line="240" w:lineRule="auto"/>
        <w:rPr>
          <w:rStyle w:val="Fettung"/>
          <w:b w:val="0"/>
          <w:sz w:val="18"/>
        </w:rPr>
      </w:pPr>
      <w:r>
        <w:rPr>
          <w:noProof/>
          <w:lang w:eastAsia="zh-CN"/>
        </w:rPr>
        <w:lastRenderedPageBreak/>
        <w:drawing>
          <wp:inline distT="0" distB="0" distL="0" distR="0" wp14:anchorId="676DB39A" wp14:editId="538FA7E3">
            <wp:extent cx="3794616" cy="2527300"/>
            <wp:effectExtent l="0" t="0" r="0" b="6350"/>
            <wp:docPr id="1975011628" name="Grafik 2" descr="Ein Bild, das Text, Platane Flugzeug Hobel, Teleskop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5011628" name="Grafik 2" descr="Ein Bild, das Text, Platane Flugzeug Hobel, Teleskop enthält.&#10;&#10;KI-generierte Inhalte können fehlerhaft sein."/>
                    <pic:cNvPicPr>
                      <a:picLocks noChangeAspect="1" noChangeArrowheads="1"/>
                    </pic:cNvPicPr>
                  </pic:nvPicPr>
                  <pic:blipFill>
                    <a:blip r:embed="rId15" cstate="screen">
                      <a:extLst>
                        <a:ext uri="{28A0092B-C50C-407E-A947-70E740481C1C}">
                          <a14:useLocalDpi xmlns:a14="http://schemas.microsoft.com/office/drawing/2010/main"/>
                        </a:ext>
                      </a:extLst>
                    </a:blip>
                    <a:srcRect/>
                    <a:stretch>
                      <a:fillRect/>
                    </a:stretch>
                  </pic:blipFill>
                  <pic:spPr bwMode="auto">
                    <a:xfrm>
                      <a:off x="0" y="0"/>
                      <a:ext cx="3816795" cy="2542072"/>
                    </a:xfrm>
                    <a:prstGeom prst="rect">
                      <a:avLst/>
                    </a:prstGeom>
                    <a:noFill/>
                    <a:ln>
                      <a:noFill/>
                    </a:ln>
                  </pic:spPr>
                </pic:pic>
              </a:graphicData>
            </a:graphic>
          </wp:inline>
        </w:drawing>
      </w:r>
    </w:p>
    <w:p w14:paraId="6C989211" w14:textId="416C2BA2" w:rsidR="004353DB" w:rsidRPr="00456846" w:rsidRDefault="004353DB" w:rsidP="00456846">
      <w:pPr>
        <w:spacing w:line="240" w:lineRule="auto"/>
        <w:ind w:right="1665"/>
        <w:rPr>
          <w:sz w:val="16"/>
          <w:szCs w:val="16"/>
        </w:rPr>
      </w:pPr>
      <w:r w:rsidRPr="00456846">
        <w:rPr>
          <w:rStyle w:val="Fettung"/>
          <w:sz w:val="16"/>
          <w:szCs w:val="16"/>
        </w:rPr>
        <w:t xml:space="preserve">Photo </w:t>
      </w:r>
      <w:r w:rsidR="00E61496" w:rsidRPr="00456846">
        <w:rPr>
          <w:rStyle w:val="Fettung"/>
          <w:sz w:val="16"/>
          <w:szCs w:val="16"/>
        </w:rPr>
        <w:t>4</w:t>
      </w:r>
      <w:r w:rsidRPr="00456846">
        <w:rPr>
          <w:rStyle w:val="Fettung"/>
          <w:sz w:val="16"/>
          <w:szCs w:val="16"/>
        </w:rPr>
        <w:t xml:space="preserve"> :</w:t>
      </w:r>
      <w:r w:rsidRPr="00456846">
        <w:rPr>
          <w:rStyle w:val="Fettung"/>
          <w:b w:val="0"/>
          <w:sz w:val="16"/>
          <w:szCs w:val="16"/>
        </w:rPr>
        <w:t xml:space="preserve"> </w:t>
      </w:r>
      <w:proofErr w:type="spellStart"/>
      <w:r w:rsidRPr="00456846">
        <w:rPr>
          <w:b/>
          <w:sz w:val="16"/>
          <w:szCs w:val="16"/>
        </w:rPr>
        <w:t>Eco</w:t>
      </w:r>
      <w:r w:rsidRPr="00456846">
        <w:rPr>
          <w:sz w:val="16"/>
          <w:szCs w:val="16"/>
        </w:rPr>
        <w:t>NextJet</w:t>
      </w:r>
      <w:proofErr w:type="spellEnd"/>
      <w:r w:rsidRPr="00456846">
        <w:rPr>
          <w:sz w:val="16"/>
          <w:szCs w:val="16"/>
        </w:rPr>
        <w:t xml:space="preserve"> permet d’imprimer directement sur la carrosserie des motifs haute résolution à l’aide de la technologie Drop-on-Demand.</w:t>
      </w:r>
    </w:p>
    <w:p w14:paraId="0525F54D" w14:textId="77777777" w:rsidR="0077079B" w:rsidRDefault="0077079B" w:rsidP="00A7270F">
      <w:pPr>
        <w:pStyle w:val="Flietext"/>
        <w:spacing w:line="240" w:lineRule="auto"/>
        <w:rPr>
          <w:sz w:val="18"/>
          <w:szCs w:val="18"/>
        </w:rPr>
      </w:pPr>
    </w:p>
    <w:p w14:paraId="179E08BB" w14:textId="77777777" w:rsidR="0077079B" w:rsidRDefault="0077079B" w:rsidP="00A7270F">
      <w:pPr>
        <w:pStyle w:val="Flietext"/>
        <w:spacing w:line="240" w:lineRule="auto"/>
        <w:rPr>
          <w:sz w:val="18"/>
          <w:szCs w:val="18"/>
        </w:rPr>
      </w:pPr>
    </w:p>
    <w:p w14:paraId="36D2227A" w14:textId="7EE1C518" w:rsidR="00AE6022" w:rsidRDefault="00AE6022" w:rsidP="00456846">
      <w:pPr>
        <w:tabs>
          <w:tab w:val="clear" w:pos="3572"/>
        </w:tabs>
        <w:spacing w:line="240" w:lineRule="auto"/>
        <w:rPr>
          <w:b/>
          <w:bCs/>
          <w:sz w:val="16"/>
          <w:szCs w:val="16"/>
        </w:rPr>
      </w:pPr>
      <w:r w:rsidRPr="00456846">
        <w:rPr>
          <w:b/>
          <w:bCs/>
          <w:sz w:val="16"/>
          <w:szCs w:val="16"/>
        </w:rPr>
        <w:t>À propos de Dürr</w:t>
      </w:r>
    </w:p>
    <w:p w14:paraId="1692B73B" w14:textId="77777777" w:rsidR="00456846" w:rsidRPr="00456846" w:rsidRDefault="00456846" w:rsidP="00456846">
      <w:pPr>
        <w:tabs>
          <w:tab w:val="clear" w:pos="3572"/>
        </w:tabs>
        <w:spacing w:line="240" w:lineRule="auto"/>
        <w:rPr>
          <w:b/>
          <w:bCs/>
          <w:sz w:val="16"/>
          <w:szCs w:val="16"/>
        </w:rPr>
      </w:pPr>
    </w:p>
    <w:p w14:paraId="1FFDE8A6" w14:textId="2D52157A" w:rsidR="00AE6022" w:rsidRPr="00456846" w:rsidRDefault="00AE6022" w:rsidP="00456846">
      <w:pPr>
        <w:spacing w:line="240" w:lineRule="auto"/>
        <w:rPr>
          <w:rFonts w:ascii="Arial" w:hAnsi="Arial" w:cs="Arial"/>
          <w:sz w:val="16"/>
          <w:szCs w:val="16"/>
          <w:lang w:eastAsia="de-DE"/>
        </w:rPr>
      </w:pPr>
      <w:r w:rsidRPr="00456846">
        <w:rPr>
          <w:rFonts w:ascii="Arial" w:eastAsia="Calibri" w:hAnsi="Arial" w:cs="Arial"/>
          <w:sz w:val="16"/>
          <w:szCs w:val="16"/>
          <w:lang w:eastAsia="de-DE"/>
        </w:rPr>
        <w:t xml:space="preserve">Fondée en 1982, Dürr </w:t>
      </w:r>
      <w:proofErr w:type="spellStart"/>
      <w:r w:rsidRPr="00456846">
        <w:rPr>
          <w:rFonts w:ascii="Arial" w:eastAsia="Calibri" w:hAnsi="Arial" w:cs="Arial"/>
          <w:sz w:val="16"/>
          <w:szCs w:val="16"/>
          <w:lang w:eastAsia="de-DE"/>
        </w:rPr>
        <w:t>Systems</w:t>
      </w:r>
      <w:proofErr w:type="spellEnd"/>
      <w:r w:rsidRPr="00456846">
        <w:rPr>
          <w:rFonts w:ascii="Arial" w:eastAsia="Calibri" w:hAnsi="Arial" w:cs="Arial"/>
          <w:sz w:val="16"/>
          <w:szCs w:val="16"/>
          <w:lang w:eastAsia="de-DE"/>
        </w:rPr>
        <w:t xml:space="preserve"> France sert principalement des clients de l'industrie automobile. Située à Guyancourt et à Evry Courcouronnes, l'entreprise est spécialisée dans les technologies de peinture et d'assemblage, couvrant toutes les étapes clés de la construction d'ateliers de peinture. De plus, des lignes de revêtement spécialisées pour les électrodes de batteries lithium-ion font partie de son portefeuille. En 2023, l'entreprise </w:t>
      </w:r>
      <w:proofErr w:type="spellStart"/>
      <w:r w:rsidRPr="00456846">
        <w:rPr>
          <w:rFonts w:ascii="Arial" w:eastAsia="Calibri" w:hAnsi="Arial" w:cs="Arial"/>
          <w:sz w:val="16"/>
          <w:szCs w:val="16"/>
          <w:lang w:eastAsia="de-DE"/>
        </w:rPr>
        <w:t>Ingecal</w:t>
      </w:r>
      <w:proofErr w:type="spellEnd"/>
      <w:r w:rsidRPr="00456846">
        <w:rPr>
          <w:rFonts w:ascii="Arial" w:eastAsia="Calibri" w:hAnsi="Arial" w:cs="Arial"/>
          <w:sz w:val="16"/>
          <w:szCs w:val="16"/>
          <w:lang w:eastAsia="de-DE"/>
        </w:rPr>
        <w:t xml:space="preserve">, basée près de Lyon, a été rachetée, permettant à Dürr d'accéder à la technologie de calandrage pour la production d'électrodes. En 2025, Dürr </w:t>
      </w:r>
      <w:proofErr w:type="spellStart"/>
      <w:r w:rsidRPr="00456846">
        <w:rPr>
          <w:rFonts w:ascii="Arial" w:eastAsia="Calibri" w:hAnsi="Arial" w:cs="Arial"/>
          <w:sz w:val="16"/>
          <w:szCs w:val="16"/>
          <w:lang w:eastAsia="de-DE"/>
        </w:rPr>
        <w:t>Systems</w:t>
      </w:r>
      <w:proofErr w:type="spellEnd"/>
      <w:r w:rsidRPr="00456846">
        <w:rPr>
          <w:rFonts w:ascii="Arial" w:eastAsia="Calibri" w:hAnsi="Arial" w:cs="Arial"/>
          <w:sz w:val="16"/>
          <w:szCs w:val="16"/>
          <w:lang w:eastAsia="de-DE"/>
        </w:rPr>
        <w:t xml:space="preserve"> France S.A.S. employait environ 50 personnes en France.</w:t>
      </w:r>
    </w:p>
    <w:p w14:paraId="18FBE5C4" w14:textId="77777777" w:rsidR="00456846" w:rsidRDefault="00456846" w:rsidP="00456846">
      <w:pPr>
        <w:spacing w:line="240" w:lineRule="auto"/>
        <w:rPr>
          <w:rFonts w:ascii="Arial" w:eastAsia="Calibri" w:hAnsi="Arial" w:cs="Arial"/>
          <w:sz w:val="16"/>
          <w:szCs w:val="16"/>
          <w:lang w:eastAsia="de-DE"/>
        </w:rPr>
      </w:pPr>
    </w:p>
    <w:p w14:paraId="6AD2DD34" w14:textId="778A8ACE" w:rsidR="00AE6022" w:rsidRDefault="00AE6022" w:rsidP="00456846">
      <w:pPr>
        <w:spacing w:line="240" w:lineRule="auto"/>
        <w:rPr>
          <w:rFonts w:ascii="Arial" w:eastAsia="Calibri" w:hAnsi="Arial" w:cs="Arial"/>
          <w:sz w:val="16"/>
          <w:szCs w:val="16"/>
          <w:lang w:eastAsia="de-DE"/>
        </w:rPr>
      </w:pPr>
      <w:r w:rsidRPr="00456846">
        <w:rPr>
          <w:rFonts w:ascii="Arial" w:eastAsia="Calibri" w:hAnsi="Arial" w:cs="Arial"/>
          <w:sz w:val="16"/>
          <w:szCs w:val="16"/>
          <w:lang w:eastAsia="de-DE"/>
        </w:rPr>
        <w:t>Le groupe Dürr est l'un des leaders mondiaux dans le domaine de la construction mécanique et des installations industrielles, avec une expertise spécifique dans les domaines de l'automatisation, de la digitalisation et de l'efficacité énergétique. Ses produits, systèmes et services permettent de réaliser des processus de fabrication hautement efficaces et durables, principalement dans l'industrie automobile, pour la fabrication de meubles et de maisons en bois, ainsi que dans l'assemblage de produits médicaux, électriques et dans la production de batteries. Le groupe Dürr a réalisé un chiffre d'affaires de près de 4,2 milliards d'euros en 2025 et compte actuellement environ 18 000 employés et 124 sites dans 32 pays. Depuis la vente de sa division technologies environnementales fin octobre 2025, l'entreprise est consolidée en trois divisions</w:t>
      </w:r>
      <w:r w:rsidR="00456846">
        <w:rPr>
          <w:rFonts w:ascii="Arial" w:eastAsia="Calibri" w:hAnsi="Arial" w:cs="Arial"/>
          <w:sz w:val="16"/>
          <w:szCs w:val="16"/>
          <w:lang w:eastAsia="de-DE"/>
        </w:rPr>
        <w:t xml:space="preserve"> </w:t>
      </w:r>
      <w:r w:rsidRPr="00456846">
        <w:rPr>
          <w:rFonts w:ascii="Arial" w:eastAsia="Calibri" w:hAnsi="Arial" w:cs="Arial"/>
          <w:sz w:val="16"/>
          <w:szCs w:val="16"/>
          <w:lang w:eastAsia="de-DE"/>
        </w:rPr>
        <w:t>:</w:t>
      </w:r>
    </w:p>
    <w:p w14:paraId="5A4D410B" w14:textId="77777777" w:rsidR="00456846" w:rsidRPr="00456846" w:rsidRDefault="00456846" w:rsidP="00456846">
      <w:pPr>
        <w:spacing w:line="240" w:lineRule="auto"/>
        <w:rPr>
          <w:rFonts w:ascii="Arial" w:eastAsia="Calibri" w:hAnsi="Arial" w:cs="Arial"/>
          <w:sz w:val="16"/>
          <w:szCs w:val="16"/>
          <w:lang w:eastAsia="de-DE"/>
        </w:rPr>
      </w:pPr>
    </w:p>
    <w:p w14:paraId="367CF6DF" w14:textId="77777777" w:rsidR="00AE6022" w:rsidRPr="00456846" w:rsidRDefault="00AE6022" w:rsidP="00456846">
      <w:pPr>
        <w:pStyle w:val="Paragraphedeliste"/>
        <w:numPr>
          <w:ilvl w:val="0"/>
          <w:numId w:val="22"/>
        </w:numPr>
        <w:spacing w:line="240" w:lineRule="auto"/>
        <w:rPr>
          <w:rFonts w:ascii="Arial" w:eastAsia="Calibri" w:hAnsi="Arial" w:cs="Arial"/>
          <w:sz w:val="16"/>
          <w:szCs w:val="16"/>
          <w:lang w:eastAsia="de-DE"/>
        </w:rPr>
      </w:pPr>
      <w:r w:rsidRPr="00456846">
        <w:rPr>
          <w:rFonts w:ascii="Arial" w:eastAsia="Calibri" w:hAnsi="Arial" w:cs="Arial"/>
          <w:b/>
          <w:bCs/>
          <w:sz w:val="16"/>
          <w:szCs w:val="16"/>
          <w:lang w:eastAsia="de-DE"/>
        </w:rPr>
        <w:t>Automotive :</w:t>
      </w:r>
      <w:r w:rsidRPr="00456846">
        <w:rPr>
          <w:rFonts w:ascii="Arial" w:eastAsia="Calibri" w:hAnsi="Arial" w:cs="Arial"/>
          <w:sz w:val="16"/>
          <w:szCs w:val="16"/>
          <w:lang w:eastAsia="de-DE"/>
        </w:rPr>
        <w:t xml:space="preserve"> Technologie peinture, assemblage final, test et technologie de remplissage ainsi que la technologie pour la production d’électrodes de batteries</w:t>
      </w:r>
    </w:p>
    <w:p w14:paraId="7317A0E6" w14:textId="77777777" w:rsidR="00AE6022" w:rsidRPr="00456846" w:rsidRDefault="00AE6022" w:rsidP="00456846">
      <w:pPr>
        <w:pStyle w:val="Paragraphedeliste"/>
        <w:numPr>
          <w:ilvl w:val="0"/>
          <w:numId w:val="22"/>
        </w:numPr>
        <w:spacing w:line="240" w:lineRule="auto"/>
        <w:rPr>
          <w:rFonts w:ascii="Arial" w:eastAsia="Calibri" w:hAnsi="Arial" w:cs="Arial"/>
          <w:sz w:val="16"/>
          <w:szCs w:val="16"/>
          <w:lang w:eastAsia="de-DE"/>
        </w:rPr>
      </w:pPr>
      <w:proofErr w:type="spellStart"/>
      <w:r w:rsidRPr="00456846">
        <w:rPr>
          <w:rFonts w:ascii="Arial" w:eastAsia="Calibri" w:hAnsi="Arial" w:cs="Arial"/>
          <w:b/>
          <w:bCs/>
          <w:sz w:val="16"/>
          <w:szCs w:val="16"/>
          <w:lang w:eastAsia="de-DE"/>
        </w:rPr>
        <w:t>Industrial</w:t>
      </w:r>
      <w:proofErr w:type="spellEnd"/>
      <w:r w:rsidRPr="00456846">
        <w:rPr>
          <w:rFonts w:ascii="Arial" w:eastAsia="Calibri" w:hAnsi="Arial" w:cs="Arial"/>
          <w:b/>
          <w:bCs/>
          <w:sz w:val="16"/>
          <w:szCs w:val="16"/>
          <w:lang w:eastAsia="de-DE"/>
        </w:rPr>
        <w:t xml:space="preserve"> Automation :</w:t>
      </w:r>
      <w:r w:rsidRPr="00456846">
        <w:rPr>
          <w:rFonts w:ascii="Arial" w:eastAsia="Calibri" w:hAnsi="Arial" w:cs="Arial"/>
          <w:sz w:val="16"/>
          <w:szCs w:val="16"/>
          <w:lang w:eastAsia="de-DE"/>
        </w:rPr>
        <w:t xml:space="preserve"> systèmes d’assemblage et de test pour composants automobiles, équipements médicaux et biens de consommation ainsi que les technologies de l’équilibrage</w:t>
      </w:r>
    </w:p>
    <w:p w14:paraId="2512F8F4" w14:textId="02FC6FF9" w:rsidR="00AE6022" w:rsidRPr="0077079B" w:rsidRDefault="00AE6022" w:rsidP="00456846">
      <w:pPr>
        <w:pStyle w:val="Paragraphedeliste"/>
        <w:numPr>
          <w:ilvl w:val="0"/>
          <w:numId w:val="22"/>
        </w:numPr>
        <w:spacing w:line="240" w:lineRule="auto"/>
        <w:rPr>
          <w:rFonts w:ascii="Arial" w:eastAsia="Calibri" w:hAnsi="Arial" w:cs="Arial"/>
          <w:sz w:val="20"/>
          <w:szCs w:val="20"/>
          <w:lang w:eastAsia="de-DE"/>
        </w:rPr>
      </w:pPr>
      <w:proofErr w:type="spellStart"/>
      <w:r w:rsidRPr="00456846">
        <w:rPr>
          <w:rFonts w:ascii="Arial" w:eastAsia="Calibri" w:hAnsi="Arial" w:cs="Arial"/>
          <w:b/>
          <w:bCs/>
          <w:sz w:val="16"/>
          <w:szCs w:val="16"/>
          <w:lang w:eastAsia="de-DE"/>
        </w:rPr>
        <w:t>Woodworking</w:t>
      </w:r>
      <w:proofErr w:type="spellEnd"/>
      <w:r w:rsidRPr="00456846">
        <w:rPr>
          <w:rFonts w:ascii="Arial" w:eastAsia="Calibri" w:hAnsi="Arial" w:cs="Arial"/>
          <w:b/>
          <w:bCs/>
          <w:sz w:val="16"/>
          <w:szCs w:val="16"/>
          <w:lang w:eastAsia="de-DE"/>
        </w:rPr>
        <w:t xml:space="preserve"> :</w:t>
      </w:r>
      <w:r w:rsidRPr="00456846">
        <w:rPr>
          <w:rFonts w:ascii="Arial" w:eastAsia="Calibri" w:hAnsi="Arial" w:cs="Arial"/>
          <w:sz w:val="16"/>
          <w:szCs w:val="16"/>
          <w:lang w:eastAsia="de-DE"/>
        </w:rPr>
        <w:t xml:space="preserve"> Machines et systèmes pour l’industrie de transformation du bois</w:t>
      </w:r>
      <w:r w:rsidR="009939FA" w:rsidRPr="00456846">
        <w:rPr>
          <w:rFonts w:ascii="Arial" w:eastAsia="Calibri" w:hAnsi="Arial" w:cs="Arial"/>
          <w:sz w:val="16"/>
          <w:szCs w:val="16"/>
          <w:lang w:eastAsia="de-DE"/>
        </w:rPr>
        <w:t>.</w:t>
      </w:r>
      <w:r w:rsidR="0077079B">
        <w:rPr>
          <w:rFonts w:ascii="Arial" w:eastAsia="Calibri" w:hAnsi="Arial" w:cs="Arial"/>
          <w:sz w:val="20"/>
          <w:szCs w:val="20"/>
          <w:lang w:eastAsia="de-DE"/>
        </w:rPr>
        <w:br/>
      </w:r>
    </w:p>
    <w:p w14:paraId="28607C1B" w14:textId="77777777" w:rsidR="00456846" w:rsidRPr="002222DA" w:rsidRDefault="00456846" w:rsidP="00456846">
      <w:pPr>
        <w:pStyle w:val="Flietext"/>
        <w:spacing w:line="240" w:lineRule="auto"/>
        <w:rPr>
          <w:rFonts w:eastAsiaTheme="minorEastAsia" w:cstheme="minorBidi"/>
          <w:b/>
          <w:bCs/>
          <w:szCs w:val="22"/>
        </w:rPr>
      </w:pPr>
    </w:p>
    <w:p w14:paraId="391A6F1B" w14:textId="77777777" w:rsidR="00456846" w:rsidRPr="002222DA" w:rsidRDefault="00456846" w:rsidP="00456846">
      <w:pPr>
        <w:pStyle w:val="Flietext"/>
        <w:spacing w:line="240" w:lineRule="auto"/>
        <w:rPr>
          <w:rFonts w:eastAsiaTheme="minorEastAsia" w:cstheme="minorBidi"/>
          <w:b/>
          <w:bCs/>
          <w:szCs w:val="22"/>
        </w:rPr>
      </w:pPr>
    </w:p>
    <w:p w14:paraId="6599908E" w14:textId="77777777" w:rsidR="00456846" w:rsidRPr="002222DA" w:rsidRDefault="00456846" w:rsidP="00456846">
      <w:pPr>
        <w:pStyle w:val="Flietext"/>
        <w:spacing w:line="240" w:lineRule="auto"/>
        <w:rPr>
          <w:rFonts w:eastAsiaTheme="minorEastAsia" w:cstheme="minorBidi"/>
          <w:b/>
          <w:bCs/>
          <w:szCs w:val="22"/>
        </w:rPr>
      </w:pPr>
    </w:p>
    <w:p w14:paraId="63E56F25" w14:textId="69A121C6" w:rsidR="00AE6022" w:rsidRPr="00AC04AE" w:rsidRDefault="00AE6022" w:rsidP="00456846">
      <w:pPr>
        <w:pStyle w:val="Flietext"/>
        <w:spacing w:line="240" w:lineRule="auto"/>
        <w:rPr>
          <w:rFonts w:eastAsiaTheme="minorEastAsia" w:cstheme="minorBidi"/>
          <w:szCs w:val="22"/>
          <w:lang w:val="en-US"/>
        </w:rPr>
      </w:pPr>
      <w:r w:rsidRPr="00AC04AE">
        <w:rPr>
          <w:rFonts w:eastAsiaTheme="minorEastAsia" w:cstheme="minorBidi"/>
          <w:b/>
          <w:bCs/>
          <w:szCs w:val="22"/>
          <w:lang w:val="en-US"/>
        </w:rPr>
        <w:t>Contact</w:t>
      </w:r>
      <w:r w:rsidRPr="00AC04AE">
        <w:rPr>
          <w:rFonts w:eastAsiaTheme="minorEastAsia" w:cstheme="minorBidi"/>
          <w:szCs w:val="22"/>
          <w:lang w:val="en-US"/>
        </w:rPr>
        <w:t>  </w:t>
      </w:r>
    </w:p>
    <w:p w14:paraId="73E5DBB8" w14:textId="77777777" w:rsidR="00AE6022" w:rsidRPr="003417E6" w:rsidRDefault="00AE6022" w:rsidP="00456846">
      <w:pPr>
        <w:pStyle w:val="Flietext"/>
        <w:spacing w:line="240" w:lineRule="auto"/>
        <w:rPr>
          <w:rFonts w:eastAsiaTheme="minorEastAsia" w:cstheme="minorBidi"/>
          <w:sz w:val="20"/>
          <w:szCs w:val="20"/>
          <w:lang w:val="en-US"/>
        </w:rPr>
      </w:pPr>
      <w:r w:rsidRPr="003417E6">
        <w:rPr>
          <w:rFonts w:eastAsiaTheme="minorEastAsia" w:cstheme="minorBidi"/>
          <w:sz w:val="20"/>
          <w:szCs w:val="20"/>
          <w:lang w:val="en-US"/>
        </w:rPr>
        <w:t>Dürr Systems France  </w:t>
      </w:r>
    </w:p>
    <w:p w14:paraId="705221B5" w14:textId="75B90D55" w:rsidR="001D7B6F" w:rsidRDefault="001D7B6F" w:rsidP="00456846">
      <w:pPr>
        <w:pStyle w:val="Flietext"/>
        <w:spacing w:line="240" w:lineRule="auto"/>
        <w:rPr>
          <w:rFonts w:eastAsiaTheme="minorEastAsia" w:cstheme="minorBidi"/>
          <w:sz w:val="20"/>
          <w:szCs w:val="20"/>
          <w:lang w:val="en-US"/>
        </w:rPr>
      </w:pPr>
      <w:r w:rsidRPr="001D7B6F">
        <w:rPr>
          <w:rFonts w:eastAsiaTheme="minorEastAsia" w:cstheme="minorBidi"/>
          <w:sz w:val="20"/>
          <w:szCs w:val="20"/>
          <w:lang w:val="en-US"/>
        </w:rPr>
        <w:t>Frederic </w:t>
      </w:r>
      <w:r>
        <w:rPr>
          <w:rFonts w:eastAsiaTheme="minorEastAsia" w:cstheme="minorBidi"/>
          <w:sz w:val="20"/>
          <w:szCs w:val="20"/>
          <w:lang w:val="en-US"/>
        </w:rPr>
        <w:t>Charnoz</w:t>
      </w:r>
    </w:p>
    <w:p w14:paraId="14110BC4" w14:textId="6AB53433" w:rsidR="00AE6022" w:rsidRPr="003417E6" w:rsidRDefault="007C25B2" w:rsidP="00456846">
      <w:pPr>
        <w:pStyle w:val="Flietext"/>
        <w:spacing w:line="240" w:lineRule="auto"/>
        <w:rPr>
          <w:rFonts w:eastAsiaTheme="minorEastAsia" w:cstheme="minorBidi"/>
          <w:sz w:val="20"/>
          <w:szCs w:val="20"/>
          <w:lang w:val="en-US"/>
        </w:rPr>
      </w:pPr>
      <w:r>
        <w:rPr>
          <w:rFonts w:eastAsiaTheme="minorEastAsia" w:cstheme="minorBidi"/>
          <w:sz w:val="20"/>
          <w:szCs w:val="20"/>
          <w:lang w:val="en-US"/>
        </w:rPr>
        <w:t xml:space="preserve">Managing Director </w:t>
      </w:r>
    </w:p>
    <w:p w14:paraId="467910E8" w14:textId="47806086" w:rsidR="00AE6022" w:rsidRPr="007C25B2" w:rsidRDefault="00AE6022" w:rsidP="00456846">
      <w:pPr>
        <w:pStyle w:val="Flietext"/>
        <w:spacing w:line="240" w:lineRule="auto"/>
        <w:rPr>
          <w:rFonts w:eastAsiaTheme="minorEastAsia" w:cstheme="minorBidi"/>
          <w:sz w:val="20"/>
          <w:szCs w:val="20"/>
          <w:lang w:val="en-US"/>
        </w:rPr>
      </w:pPr>
      <w:r w:rsidRPr="003417E6">
        <w:rPr>
          <w:rFonts w:eastAsiaTheme="minorEastAsia" w:cstheme="minorBidi"/>
          <w:sz w:val="20"/>
          <w:szCs w:val="20"/>
          <w:lang w:val="en-GB"/>
        </w:rPr>
        <w:t xml:space="preserve">Phone: </w:t>
      </w:r>
      <w:r w:rsidR="00FB6C22" w:rsidRPr="00FB6C22">
        <w:rPr>
          <w:rFonts w:eastAsiaTheme="minorEastAsia" w:cstheme="minorBidi"/>
          <w:sz w:val="20"/>
          <w:szCs w:val="20"/>
          <w:lang w:val="en-US"/>
        </w:rPr>
        <w:t>+33 68384 3308</w:t>
      </w:r>
      <w:r w:rsidR="00FB6C22" w:rsidRPr="00FB6C22">
        <w:rPr>
          <w:rFonts w:eastAsiaTheme="minorEastAsia" w:cstheme="minorBidi"/>
          <w:sz w:val="20"/>
          <w:szCs w:val="20"/>
          <w:lang w:val="en-US"/>
        </w:rPr>
        <w:br/>
      </w:r>
      <w:r w:rsidRPr="007C25B2">
        <w:rPr>
          <w:rFonts w:eastAsiaTheme="minorEastAsia" w:cstheme="minorBidi"/>
          <w:sz w:val="20"/>
          <w:szCs w:val="20"/>
          <w:lang w:val="en-US"/>
        </w:rPr>
        <w:t>E-mail:</w:t>
      </w:r>
      <w:r w:rsidR="00FB6C22" w:rsidRPr="002222DA">
        <w:rPr>
          <w:lang w:val="en-US"/>
        </w:rPr>
        <w:t xml:space="preserve"> </w:t>
      </w:r>
      <w:r w:rsidR="00FB6C22" w:rsidRPr="007C25B2">
        <w:rPr>
          <w:rFonts w:eastAsiaTheme="minorEastAsia" w:cstheme="minorBidi"/>
          <w:sz w:val="20"/>
          <w:szCs w:val="20"/>
          <w:lang w:val="en-US"/>
        </w:rPr>
        <w:t>Frederic.CHARNOZ@durr.com</w:t>
      </w:r>
    </w:p>
    <w:p w14:paraId="791DF75E" w14:textId="2CB81362" w:rsidR="00AE6022" w:rsidRPr="003417E6" w:rsidRDefault="00AE6022" w:rsidP="00456846">
      <w:pPr>
        <w:pStyle w:val="Flietext"/>
        <w:spacing w:line="240" w:lineRule="auto"/>
        <w:rPr>
          <w:rFonts w:eastAsiaTheme="minorEastAsia" w:cstheme="minorBidi"/>
          <w:sz w:val="20"/>
          <w:szCs w:val="20"/>
          <w:lang w:val="de-DE"/>
        </w:rPr>
      </w:pPr>
      <w:hyperlink r:id="rId16" w:tgtFrame="_blank" w:history="1">
        <w:r w:rsidRPr="003417E6">
          <w:rPr>
            <w:rStyle w:val="Lienhypertexte"/>
            <w:rFonts w:eastAsiaTheme="minorEastAsia" w:cstheme="minorBidi"/>
            <w:sz w:val="20"/>
            <w:szCs w:val="20"/>
          </w:rPr>
          <w:t>www.durr.com</w:t>
        </w:r>
      </w:hyperlink>
      <w:r w:rsidRPr="003417E6">
        <w:rPr>
          <w:rFonts w:eastAsiaTheme="minorEastAsia" w:cstheme="minorBidi"/>
          <w:sz w:val="20"/>
          <w:szCs w:val="20"/>
        </w:rPr>
        <w:t> </w:t>
      </w:r>
    </w:p>
    <w:sectPr w:rsidR="00AE6022" w:rsidRPr="003417E6" w:rsidSect="00456846">
      <w:headerReference w:type="default" r:id="rId17"/>
      <w:footerReference w:type="even" r:id="rId18"/>
      <w:footerReference w:type="default" r:id="rId19"/>
      <w:headerReference w:type="first" r:id="rId20"/>
      <w:footerReference w:type="first" r:id="rId21"/>
      <w:pgSz w:w="11900" w:h="16840"/>
      <w:pgMar w:top="2127" w:right="2778" w:bottom="1701" w:left="1361" w:header="794" w:footer="839" w:gutter="0"/>
      <w:cols w:space="708"/>
      <w:formProt w:val="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1547D3B" w14:textId="77777777" w:rsidR="006A7837" w:rsidRDefault="006A7837" w:rsidP="00D9165E">
      <w:r>
        <w:separator/>
      </w:r>
    </w:p>
  </w:endnote>
  <w:endnote w:type="continuationSeparator" w:id="0">
    <w:p w14:paraId="51F310C4" w14:textId="77777777" w:rsidR="006A7837" w:rsidRDefault="006A7837" w:rsidP="00D9165E">
      <w:r>
        <w:continuationSeparator/>
      </w:r>
    </w:p>
  </w:endnote>
  <w:endnote w:type="continuationNotice" w:id="1">
    <w:p w14:paraId="7B27AE3F" w14:textId="77777777" w:rsidR="006A7837" w:rsidRDefault="006A7837">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Narrow">
    <w:panose1 w:val="020B0606020202030204"/>
    <w:charset w:val="00"/>
    <w:family w:val="swiss"/>
    <w:pitch w:val="variable"/>
    <w:sig w:usb0="00000287" w:usb1="00000800" w:usb2="00000000" w:usb3="00000000" w:csb0="0000009F" w:csb1="00000000"/>
  </w:font>
  <w:font w:name="Arial (Textkörper)">
    <w:altName w:val="Arial"/>
    <w:panose1 w:val="00000000000000000000"/>
    <w:charset w:val="00"/>
    <w:family w:val="roman"/>
    <w:notTrueType/>
    <w:pitch w:val="default"/>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imes New Roman (Textkörper CS)">
    <w:altName w:val="Times New Roman"/>
    <w:panose1 w:val="00000000000000000000"/>
    <w:charset w:val="00"/>
    <w:family w:val="roman"/>
    <w:notTrueType/>
    <w:pitch w:val="default"/>
  </w:font>
  <w:font w:name="MS PGothic">
    <w:panose1 w:val="020B0600070205080204"/>
    <w:charset w:val="80"/>
    <w:family w:val="swiss"/>
    <w:pitch w:val="variable"/>
    <w:sig w:usb0="E00002FF" w:usb1="6AC7FDFB" w:usb2="08000012" w:usb3="00000000" w:csb0="0002009F" w:csb1="00000000"/>
  </w:font>
  <w:font w:name="Minion Pro">
    <w:altName w:val="Cambria"/>
    <w:charset w:val="00"/>
    <w:family w:val="auto"/>
    <w:pitch w:val="variable"/>
    <w:sig w:usb0="60000287" w:usb1="00000001" w:usb2="00000000" w:usb3="00000000" w:csb0="0000019F"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B313FAF" w14:textId="31F3D1F8" w:rsidR="00960D2E" w:rsidRDefault="00960D2E">
    <w:pPr>
      <w:pStyle w:val="Pieddepage"/>
    </w:pPr>
    <w:r>
      <w:rPr>
        <w:lang w:eastAsia="fr-FR"/>
      </w:rPr>
      <mc:AlternateContent>
        <mc:Choice Requires="wps">
          <w:drawing>
            <wp:anchor distT="0" distB="0" distL="0" distR="0" simplePos="0" relativeHeight="251658246" behindDoc="0" locked="0" layoutInCell="1" allowOverlap="1" wp14:anchorId="71CAE8D6" wp14:editId="0EBC734C">
              <wp:simplePos x="635" y="635"/>
              <wp:positionH relativeFrom="page">
                <wp:align>center</wp:align>
              </wp:positionH>
              <wp:positionV relativeFrom="page">
                <wp:align>bottom</wp:align>
              </wp:positionV>
              <wp:extent cx="443865" cy="443865"/>
              <wp:effectExtent l="0" t="0" r="13335" b="0"/>
              <wp:wrapNone/>
              <wp:docPr id="2" name="Textfeld 2" descr="Internal use only">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002F921D" w14:textId="3C0522C0" w:rsidR="00960D2E" w:rsidRPr="00960D2E" w:rsidRDefault="00960D2E" w:rsidP="00960D2E">
                          <w:pPr>
                            <w:rPr>
                              <w:rFonts w:ascii="Calibri" w:eastAsia="Calibri" w:hAnsi="Calibri" w:cs="Calibri"/>
                              <w:noProof/>
                              <w:sz w:val="20"/>
                              <w:szCs w:val="20"/>
                            </w:rPr>
                          </w:pPr>
                          <w:proofErr w:type="spellStart"/>
                          <w:r>
                            <w:rPr>
                              <w:rFonts w:ascii="Calibri" w:hAnsi="Calibri"/>
                              <w:sz w:val="20"/>
                            </w:rPr>
                            <w:t>Internal</w:t>
                          </w:r>
                          <w:proofErr w:type="spellEnd"/>
                          <w:r>
                            <w:rPr>
                              <w:rFonts w:ascii="Calibri" w:hAnsi="Calibri"/>
                              <w:sz w:val="20"/>
                            </w:rPr>
                            <w:t xml:space="preserve"> use </w:t>
                          </w:r>
                          <w:proofErr w:type="spellStart"/>
                          <w:r>
                            <w:rPr>
                              <w:rFonts w:ascii="Calibri" w:hAnsi="Calibri"/>
                              <w:sz w:val="20"/>
                            </w:rPr>
                            <w:t>only</w:t>
                          </w:r>
                          <w:proofErr w:type="spellEnd"/>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71CAE8D6" id="_x0000_t202" coordsize="21600,21600" o:spt="202" path="m,l,21600r21600,l21600,xe">
              <v:stroke joinstyle="miter"/>
              <v:path gradientshapeok="t" o:connecttype="rect"/>
            </v:shapetype>
            <v:shape id="Textfeld 2" o:spid="_x0000_s1027" type="#_x0000_t202" alt="Internal use only" style="position:absolute;margin-left:0;margin-top:0;width:34.95pt;height:34.95pt;z-index:251658246;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" filled="f" stroked="f">
              <v:textbox style="mso-fit-shape-to-text:t" inset="0,0,0,15pt">
                <w:txbxContent>
                  <w:p w14:paraId="002F921D" w14:textId="3C0522C0" w:rsidR="00960D2E" w:rsidRPr="00960D2E" w:rsidRDefault="00960D2E" w:rsidP="00960D2E">
                    <w:pPr>
                      <w:rPr>
                        <w:rFonts w:ascii="Calibri" w:eastAsia="Calibri" w:hAnsi="Calibri" w:cs="Calibri"/>
                        <w:noProof/>
                        <w:sz w:val="20"/>
                        <w:szCs w:val="20"/>
                      </w:rPr>
                    </w:pPr>
                    <w:proofErr w:type="spellStart"/>
                    <w:r>
                      <w:rPr>
                        <w:rFonts w:ascii="Calibri" w:hAnsi="Calibri"/>
                        <w:sz w:val="20"/>
                      </w:rPr>
                      <w:t>Internal</w:t>
                    </w:r>
                    <w:proofErr w:type="spellEnd"/>
                    <w:r>
                      <w:rPr>
                        <w:rFonts w:ascii="Calibri" w:hAnsi="Calibri"/>
                        <w:sz w:val="20"/>
                      </w:rPr>
                      <w:t xml:space="preserve"> use </w:t>
                    </w:r>
                    <w:proofErr w:type="spellStart"/>
                    <w:r>
                      <w:rPr>
                        <w:rFonts w:ascii="Calibri" w:hAnsi="Calibri"/>
                        <w:sz w:val="20"/>
                      </w:rPr>
                      <w:t>only</w:t>
                    </w:r>
                    <w:proofErr w:type="spellEnd"/>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7BA6E5A" w14:textId="701A481C" w:rsidR="00B143FE" w:rsidRPr="00FA5FBE" w:rsidRDefault="00FA5FBE" w:rsidP="00FA5FBE">
    <w:pPr>
      <w:pStyle w:val="En-tte"/>
    </w:pPr>
    <w:r w:rsidRPr="005218C8">
      <w:fldChar w:fldCharType="begin"/>
    </w:r>
    <w:r w:rsidRPr="005218C8">
      <w:instrText xml:space="preserve"> IF  \* MERGEFORMAT </w:instrText>
    </w:r>
    <w:fldSimple w:instr="NUMPAGES  \* MERGEFORMAT">
      <w:r w:rsidR="00154649">
        <w:instrText>5</w:instrText>
      </w:r>
    </w:fldSimple>
    <w:r w:rsidRPr="005218C8">
      <w:instrText>&gt;"1" "</w:instrText>
    </w:r>
    <w:r w:rsidRPr="005218C8">
      <w:fldChar w:fldCharType="begin"/>
    </w:r>
    <w:r w:rsidRPr="005218C8">
      <w:instrText xml:space="preserve"> PAGE  \* MERGEFORMAT </w:instrText>
    </w:r>
    <w:r w:rsidRPr="005218C8">
      <w:fldChar w:fldCharType="separate"/>
    </w:r>
    <w:r w:rsidR="00154649">
      <w:instrText>5</w:instrText>
    </w:r>
    <w:r w:rsidRPr="005218C8">
      <w:fldChar w:fldCharType="end"/>
    </w:r>
    <w:r w:rsidRPr="005218C8">
      <w:instrText>/</w:instrText>
    </w:r>
    <w:fldSimple w:instr="NUMPAGES  \* MERGEFORMAT">
      <w:r w:rsidR="00154649">
        <w:instrText>5</w:instrText>
      </w:r>
    </w:fldSimple>
    <w:r w:rsidRPr="005218C8">
      <w:instrText>" "</w:instrText>
    </w:r>
    <w:r w:rsidRPr="005218C8">
      <w:fldChar w:fldCharType="separate"/>
    </w:r>
    <w:r w:rsidR="00154649">
      <w:t>5</w:t>
    </w:r>
    <w:r w:rsidR="00154649" w:rsidRPr="005218C8">
      <w:t>/</w:t>
    </w:r>
    <w:r w:rsidR="00154649">
      <w:t>5</w:t>
    </w:r>
    <w:r w:rsidRPr="005218C8">
      <w:fldChar w:fldCharType="end"/>
    </w:r>
    <w:r>
      <w:tab/>
      <w:t>Communiqué de presse</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FE2977D" w14:textId="45675842" w:rsidR="00B143FE" w:rsidRPr="005218C8" w:rsidRDefault="00960D2E" w:rsidP="00EB19AD">
    <w:pPr>
      <w:pStyle w:val="En-tte"/>
    </w:pPr>
    <w:r>
      <w:rPr>
        <w:lang w:eastAsia="fr-FR"/>
      </w:rPr>
      <mc:AlternateContent>
        <mc:Choice Requires="wps">
          <w:drawing>
            <wp:anchor distT="0" distB="0" distL="0" distR="0" simplePos="0" relativeHeight="251658245" behindDoc="0" locked="0" layoutInCell="1" allowOverlap="1" wp14:anchorId="71CC9600" wp14:editId="0530C10E">
              <wp:simplePos x="635" y="635"/>
              <wp:positionH relativeFrom="page">
                <wp:align>center</wp:align>
              </wp:positionH>
              <wp:positionV relativeFrom="page">
                <wp:align>bottom</wp:align>
              </wp:positionV>
              <wp:extent cx="443865" cy="443865"/>
              <wp:effectExtent l="0" t="0" r="13335" b="0"/>
              <wp:wrapNone/>
              <wp:docPr id="1" name="Textfeld 1" descr="Internal use only">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2381F7F7" w14:textId="6B7A7273" w:rsidR="00960D2E" w:rsidRPr="00960D2E" w:rsidRDefault="00960D2E" w:rsidP="00960D2E">
                          <w:pPr>
                            <w:rPr>
                              <w:rFonts w:ascii="Calibri" w:eastAsia="Calibri" w:hAnsi="Calibri" w:cs="Calibri"/>
                              <w:noProof/>
                              <w:sz w:val="20"/>
                              <w:szCs w:val="20"/>
                            </w:rPr>
                          </w:pP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71CC9600" id="_x0000_t202" coordsize="21600,21600" o:spt="202" path="m,l,21600r21600,l21600,xe">
              <v:stroke joinstyle="miter"/>
              <v:path gradientshapeok="t" o:connecttype="rect"/>
            </v:shapetype>
            <v:shape id="Textfeld 1" o:spid="_x0000_s1029" type="#_x0000_t202" alt="Internal use only" style="position:absolute;margin-left:0;margin-top:0;width:34.95pt;height:34.95pt;z-index:251658245;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" filled="f" stroked="f">
              <v:textbox style="mso-fit-shape-to-text:t" inset="0,0,0,15pt">
                <w:txbxContent>
                  <w:p w14:paraId="2381F7F7" w14:textId="6B7A7273" w:rsidR="00960D2E" w:rsidRPr="00960D2E" w:rsidRDefault="00960D2E" w:rsidP="00960D2E">
                    <w:pPr>
                      <w:rPr>
                        <w:rFonts w:ascii="Calibri" w:eastAsia="Calibri" w:hAnsi="Calibri" w:cs="Calibri"/>
                        <w:noProof/>
                        <w:sz w:val="20"/>
                        <w:szCs w:val="20"/>
                      </w:rPr>
                    </w:pPr>
                  </w:p>
                </w:txbxContent>
              </v:textbox>
              <w10:wrap anchorx="page" anchory="page"/>
            </v:shape>
          </w:pict>
        </mc:Fallback>
      </mc:AlternateContent>
    </w:r>
    <w:r w:rsidR="00B143FE" w:rsidRPr="005218C8">
      <w:fldChar w:fldCharType="begin"/>
    </w:r>
    <w:r w:rsidR="00B143FE" w:rsidRPr="005218C8">
      <w:instrText xml:space="preserve"> IF  \* MERGEFORMAT </w:instrText>
    </w:r>
    <w:fldSimple w:instr="NUMPAGES  \* MERGEFORMAT">
      <w:r w:rsidR="00154649">
        <w:instrText>5</w:instrText>
      </w:r>
    </w:fldSimple>
    <w:r w:rsidR="00B143FE" w:rsidRPr="005218C8">
      <w:instrText>&gt;"1" "</w:instrText>
    </w:r>
    <w:r w:rsidR="00B143FE" w:rsidRPr="005218C8">
      <w:fldChar w:fldCharType="begin"/>
    </w:r>
    <w:r w:rsidR="00B143FE" w:rsidRPr="005218C8">
      <w:instrText xml:space="preserve"> PAGE  \* MERGEFORMAT </w:instrText>
    </w:r>
    <w:r w:rsidR="00B143FE" w:rsidRPr="005218C8">
      <w:fldChar w:fldCharType="separate"/>
    </w:r>
    <w:r w:rsidR="00154649">
      <w:instrText>1</w:instrText>
    </w:r>
    <w:r w:rsidR="00B143FE" w:rsidRPr="005218C8">
      <w:fldChar w:fldCharType="end"/>
    </w:r>
    <w:r w:rsidR="00B143FE" w:rsidRPr="005218C8">
      <w:instrText>/</w:instrText>
    </w:r>
    <w:fldSimple w:instr="NUMPAGES  \* MERGEFORMAT">
      <w:r w:rsidR="00154649">
        <w:instrText>5</w:instrText>
      </w:r>
    </w:fldSimple>
    <w:r w:rsidR="00B143FE" w:rsidRPr="005218C8">
      <w:instrText>" "</w:instrText>
    </w:r>
    <w:r w:rsidR="00B143FE" w:rsidRPr="005218C8">
      <w:fldChar w:fldCharType="separate"/>
    </w:r>
    <w:r w:rsidR="00154649">
      <w:t>1</w:t>
    </w:r>
    <w:r w:rsidR="00154649" w:rsidRPr="005218C8">
      <w:t>/</w:t>
    </w:r>
    <w:r w:rsidR="00154649">
      <w:t>5</w:t>
    </w:r>
    <w:r w:rsidR="00B143FE" w:rsidRPr="005218C8">
      <w:fldChar w:fldCharType="end"/>
    </w:r>
    <w:r>
      <w:tab/>
      <w:t>Press release</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7D3B8D3" w14:textId="77777777" w:rsidR="006A7837" w:rsidRDefault="006A7837" w:rsidP="00D9165E">
      <w:r>
        <w:separator/>
      </w:r>
    </w:p>
  </w:footnote>
  <w:footnote w:type="continuationSeparator" w:id="0">
    <w:p w14:paraId="6BFD738D" w14:textId="77777777" w:rsidR="006A7837" w:rsidRDefault="006A7837" w:rsidP="00D9165E">
      <w:r>
        <w:continuationSeparator/>
      </w:r>
    </w:p>
  </w:footnote>
  <w:footnote w:type="continuationNotice" w:id="1">
    <w:p w14:paraId="3C04C118" w14:textId="77777777" w:rsidR="006A7837" w:rsidRDefault="006A7837">
      <w:pPr>
        <w:spacing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43E6D2B" w14:textId="46803A5B" w:rsidR="00B143FE" w:rsidRPr="00F73F1D" w:rsidRDefault="00A5700C" w:rsidP="005218C8">
    <w:pPr>
      <w:pStyle w:val="En-tte"/>
    </w:pPr>
    <w:r>
      <w:rPr>
        <w:lang w:eastAsia="fr-FR"/>
      </w:rPr>
      <mc:AlternateContent>
        <mc:Choice Requires="wps">
          <w:drawing>
            <wp:anchor distT="0" distB="0" distL="114300" distR="114300" simplePos="0" relativeHeight="251658244" behindDoc="1" locked="0" layoutInCell="1" allowOverlap="1" wp14:anchorId="7EF5C2D4" wp14:editId="2F063019">
              <wp:simplePos x="0" y="0"/>
              <wp:positionH relativeFrom="page">
                <wp:posOffset>6101715</wp:posOffset>
              </wp:positionH>
              <wp:positionV relativeFrom="page">
                <wp:posOffset>4069715</wp:posOffset>
              </wp:positionV>
              <wp:extent cx="1259840" cy="6097905"/>
              <wp:effectExtent l="0" t="0" r="10160" b="0"/>
              <wp:wrapNone/>
              <wp:docPr id="8" name="Textfeld 8"/>
              <wp:cNvGraphicFramePr/>
              <a:graphic xmlns:a="http://schemas.openxmlformats.org/drawingml/2006/main">
                <a:graphicData uri="http://schemas.microsoft.com/office/word/2010/wordprocessingShape">
                  <wps:wsp>
                    <wps:cNvSpPr txBox="1"/>
                    <wps:spPr>
                      <a:xfrm>
                        <a:off x="0" y="0"/>
                        <a:ext cx="1259840" cy="6097905"/>
                      </a:xfrm>
                      <a:prstGeom prst="rect">
                        <a:avLst/>
                      </a:prstGeom>
                      <a:noFill/>
                      <a:ln w="6350">
                        <a:noFill/>
                      </a:ln>
                    </wps:spPr>
                    <wps:txbx>
                      <w:txbxContent>
                        <w:p w14:paraId="669F18D5" w14:textId="6EE47634" w:rsidR="00EB19AD" w:rsidRPr="00034949" w:rsidRDefault="00EB19AD" w:rsidP="00EB19AD">
                          <w:pPr>
                            <w:pStyle w:val="Kontaktdaten"/>
                            <w:rPr>
                              <w:rStyle w:val="Fettung"/>
                              <w:bCs/>
                              <w:spacing w:val="2"/>
                              <w:w w:val="100"/>
                              <w:lang w:val="de-DE"/>
                            </w:rPr>
                          </w:pPr>
                          <w:r w:rsidRPr="00034949">
                            <w:rPr>
                              <w:rStyle w:val="Fettung"/>
                              <w:lang w:val="de-DE"/>
                            </w:rPr>
                            <w:t>Dürr Systems AG</w:t>
                          </w:r>
                        </w:p>
                        <w:p w14:paraId="0088835E" w14:textId="77777777" w:rsidR="00EB19AD" w:rsidRPr="002222DA" w:rsidRDefault="00EB19AD" w:rsidP="00EB19AD">
                          <w:pPr>
                            <w:pStyle w:val="Kontaktdaten"/>
                            <w:rPr>
                              <w:lang w:val="de-DE"/>
                            </w:rPr>
                          </w:pPr>
                          <w:r w:rsidRPr="00034949">
                            <w:rPr>
                              <w:lang w:val="de-DE"/>
                            </w:rPr>
                            <w:t xml:space="preserve">Carl-Benz-Str. </w:t>
                          </w:r>
                          <w:r w:rsidRPr="002222DA">
                            <w:rPr>
                              <w:lang w:val="de-DE"/>
                            </w:rPr>
                            <w:t>34</w:t>
                          </w:r>
                        </w:p>
                        <w:p w14:paraId="1024546A" w14:textId="77777777" w:rsidR="00EB19AD" w:rsidRPr="002222DA" w:rsidRDefault="00EB19AD" w:rsidP="00EB19AD">
                          <w:pPr>
                            <w:pStyle w:val="Kontaktdaten"/>
                            <w:rPr>
                              <w:lang w:val="de-DE"/>
                            </w:rPr>
                          </w:pPr>
                          <w:r w:rsidRPr="002222DA">
                            <w:rPr>
                              <w:lang w:val="de-DE"/>
                            </w:rPr>
                            <w:t>74321 Bietigheim-Bissingen</w:t>
                          </w:r>
                        </w:p>
                        <w:p w14:paraId="5CC720E0" w14:textId="77777777" w:rsidR="00EB19AD" w:rsidRPr="002222DA" w:rsidRDefault="00EB19AD" w:rsidP="00EB19AD">
                          <w:pPr>
                            <w:pStyle w:val="Kontaktdaten"/>
                            <w:rPr>
                              <w:lang w:val="de-DE"/>
                            </w:rPr>
                          </w:pPr>
                        </w:p>
                        <w:p w14:paraId="5E4529D2" w14:textId="77777777" w:rsidR="00EB19AD" w:rsidRPr="002222DA" w:rsidRDefault="00EB19AD" w:rsidP="00EB19AD">
                          <w:pPr>
                            <w:pStyle w:val="Kontaktdaten"/>
                            <w:rPr>
                              <w:lang w:val="de-DE"/>
                            </w:rPr>
                          </w:pPr>
                          <w:r w:rsidRPr="002222DA">
                            <w:rPr>
                              <w:lang w:val="de-DE"/>
                            </w:rPr>
                            <w:t xml:space="preserve">Phone: +49 7142 78--0 </w:t>
                          </w:r>
                        </w:p>
                        <w:p w14:paraId="1E6249CA" w14:textId="77777777" w:rsidR="00EB19AD" w:rsidRPr="002222DA" w:rsidRDefault="00EB19AD" w:rsidP="00EB19AD">
                          <w:pPr>
                            <w:pStyle w:val="Kontaktdaten"/>
                            <w:rPr>
                              <w:lang w:val="de-DE"/>
                            </w:rPr>
                          </w:pPr>
                          <w:r w:rsidRPr="002222DA">
                            <w:rPr>
                              <w:lang w:val="de-DE"/>
                            </w:rPr>
                            <w:t xml:space="preserve">Fax: +49 7142 78-2107 </w:t>
                          </w:r>
                        </w:p>
                        <w:p w14:paraId="3BB57E75" w14:textId="77777777" w:rsidR="00EB19AD" w:rsidRPr="002222DA" w:rsidRDefault="00EB19AD" w:rsidP="00EB19AD">
                          <w:pPr>
                            <w:pStyle w:val="Kontaktdaten"/>
                            <w:rPr>
                              <w:lang w:val="de-DE"/>
                            </w:rPr>
                          </w:pPr>
                        </w:p>
                        <w:p w14:paraId="3CC1318F" w14:textId="77777777" w:rsidR="00EB19AD" w:rsidRPr="002222DA" w:rsidRDefault="00EB19AD" w:rsidP="00EB19AD">
                          <w:pPr>
                            <w:pStyle w:val="Kontaktdaten"/>
                            <w:rPr>
                              <w:lang w:val="de-DE"/>
                            </w:rPr>
                          </w:pPr>
                          <w:r w:rsidRPr="002222DA">
                            <w:rPr>
                              <w:lang w:val="de-DE"/>
                            </w:rPr>
                            <w:t xml:space="preserve">info@durr.com </w:t>
                          </w:r>
                        </w:p>
                        <w:p w14:paraId="570B69D5" w14:textId="1407507F" w:rsidR="00B143FE" w:rsidRPr="00EB19AD" w:rsidRDefault="00EB19AD" w:rsidP="00EB19AD">
                          <w:pPr>
                            <w:pStyle w:val="Kontaktdaten"/>
                          </w:pPr>
                          <w:r>
                            <w:t>www.durr.com</w:t>
                          </w:r>
                        </w:p>
                      </w:txbxContent>
                    </wps:txbx>
                    <wps:bodyPr rot="0" spcFirstLastPara="0" vertOverflow="overflow" horzOverflow="overflow" vert="horz" wrap="square" lIns="0" tIns="0" rIns="0" bIns="0" numCol="1" spcCol="0" rtlCol="0" fromWordArt="0" anchor="b"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7EF5C2D4" id="_x0000_t202" coordsize="21600,21600" o:spt="202" path="m,l,21600r21600,l21600,xe">
              <v:stroke joinstyle="miter"/>
              <v:path gradientshapeok="t" o:connecttype="rect"/>
            </v:shapetype>
            <v:shape id="Textfeld 8" o:spid="_x0000_s1026" type="#_x0000_t202" style="position:absolute;margin-left:480.45pt;margin-top:320.45pt;width:99.2pt;height:480.15pt;z-index:-25165823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" filled="f" stroked="f" strokeweight=".5pt">
              <v:textbox inset="0,0,0,0">
                <w:txbxContent>
                  <w:p w14:paraId="669F18D5" w14:textId="6EE47634" w:rsidR="00EB19AD" w:rsidRPr="00034949" w:rsidRDefault="00EB19AD" w:rsidP="00EB19AD">
                    <w:pPr>
                      <w:pStyle w:val="Kontaktdaten"/>
                      <w:rPr>
                        <w:rStyle w:val="Fettung"/>
                        <w:bCs/>
                        <w:spacing w:val="2"/>
                        <w:w w:val="100"/>
                        <w:lang w:val="de-DE"/>
                      </w:rPr>
                    </w:pPr>
                    <w:r w:rsidRPr="00034949">
                      <w:rPr>
                        <w:rStyle w:val="Fettung"/>
                        <w:lang w:val="de-DE"/>
                      </w:rPr>
                      <w:t>Dürr Systems AG</w:t>
                    </w:r>
                  </w:p>
                  <w:p w14:paraId="0088835E" w14:textId="77777777" w:rsidR="00EB19AD" w:rsidRPr="002222DA" w:rsidRDefault="00EB19AD" w:rsidP="00EB19AD">
                    <w:pPr>
                      <w:pStyle w:val="Kontaktdaten"/>
                      <w:rPr>
                        <w:lang w:val="de-DE"/>
                      </w:rPr>
                    </w:pPr>
                    <w:r w:rsidRPr="00034949">
                      <w:rPr>
                        <w:lang w:val="de-DE"/>
                      </w:rPr>
                      <w:t xml:space="preserve">Carl-Benz-Str. </w:t>
                    </w:r>
                    <w:r w:rsidRPr="002222DA">
                      <w:rPr>
                        <w:lang w:val="de-DE"/>
                      </w:rPr>
                      <w:t>34</w:t>
                    </w:r>
                  </w:p>
                  <w:p w14:paraId="1024546A" w14:textId="77777777" w:rsidR="00EB19AD" w:rsidRPr="002222DA" w:rsidRDefault="00EB19AD" w:rsidP="00EB19AD">
                    <w:pPr>
                      <w:pStyle w:val="Kontaktdaten"/>
                      <w:rPr>
                        <w:lang w:val="de-DE"/>
                      </w:rPr>
                    </w:pPr>
                    <w:r w:rsidRPr="002222DA">
                      <w:rPr>
                        <w:lang w:val="de-DE"/>
                      </w:rPr>
                      <w:t>74321 Bietigheim-Bissingen</w:t>
                    </w:r>
                  </w:p>
                  <w:p w14:paraId="5CC720E0" w14:textId="77777777" w:rsidR="00EB19AD" w:rsidRPr="002222DA" w:rsidRDefault="00EB19AD" w:rsidP="00EB19AD">
                    <w:pPr>
                      <w:pStyle w:val="Kontaktdaten"/>
                      <w:rPr>
                        <w:lang w:val="de-DE"/>
                      </w:rPr>
                    </w:pPr>
                  </w:p>
                  <w:p w14:paraId="5E4529D2" w14:textId="77777777" w:rsidR="00EB19AD" w:rsidRPr="002222DA" w:rsidRDefault="00EB19AD" w:rsidP="00EB19AD">
                    <w:pPr>
                      <w:pStyle w:val="Kontaktdaten"/>
                      <w:rPr>
                        <w:lang w:val="de-DE"/>
                      </w:rPr>
                    </w:pPr>
                    <w:r w:rsidRPr="002222DA">
                      <w:rPr>
                        <w:lang w:val="de-DE"/>
                      </w:rPr>
                      <w:t xml:space="preserve">Phone: +49 7142 78--0 </w:t>
                    </w:r>
                  </w:p>
                  <w:p w14:paraId="1E6249CA" w14:textId="77777777" w:rsidR="00EB19AD" w:rsidRPr="002222DA" w:rsidRDefault="00EB19AD" w:rsidP="00EB19AD">
                    <w:pPr>
                      <w:pStyle w:val="Kontaktdaten"/>
                      <w:rPr>
                        <w:lang w:val="de-DE"/>
                      </w:rPr>
                    </w:pPr>
                    <w:r w:rsidRPr="002222DA">
                      <w:rPr>
                        <w:lang w:val="de-DE"/>
                      </w:rPr>
                      <w:t xml:space="preserve">Fax: +49 7142 78-2107 </w:t>
                    </w:r>
                  </w:p>
                  <w:p w14:paraId="3BB57E75" w14:textId="77777777" w:rsidR="00EB19AD" w:rsidRPr="002222DA" w:rsidRDefault="00EB19AD" w:rsidP="00EB19AD">
                    <w:pPr>
                      <w:pStyle w:val="Kontaktdaten"/>
                      <w:rPr>
                        <w:lang w:val="de-DE"/>
                      </w:rPr>
                    </w:pPr>
                  </w:p>
                  <w:p w14:paraId="3CC1318F" w14:textId="77777777" w:rsidR="00EB19AD" w:rsidRPr="002222DA" w:rsidRDefault="00EB19AD" w:rsidP="00EB19AD">
                    <w:pPr>
                      <w:pStyle w:val="Kontaktdaten"/>
                      <w:rPr>
                        <w:lang w:val="de-DE"/>
                      </w:rPr>
                    </w:pPr>
                    <w:r w:rsidRPr="002222DA">
                      <w:rPr>
                        <w:lang w:val="de-DE"/>
                      </w:rPr>
                      <w:t xml:space="preserve">info@durr.com </w:t>
                    </w:r>
                  </w:p>
                  <w:p w14:paraId="570B69D5" w14:textId="1407507F" w:rsidR="00B143FE" w:rsidRPr="00EB19AD" w:rsidRDefault="00EB19AD" w:rsidP="00EB19AD">
                    <w:pPr>
                      <w:pStyle w:val="Kontaktdaten"/>
                    </w:pPr>
                    <w:r>
                      <w:t>www.durr.com</w:t>
                    </w:r>
                  </w:p>
                </w:txbxContent>
              </v:textbox>
              <w10:wrap anchorx="page" anchory="page"/>
            </v:shape>
          </w:pict>
        </mc:Fallback>
      </mc:AlternateContent>
    </w:r>
    <w:r>
      <w:rPr>
        <w:lang w:eastAsia="fr-FR"/>
      </w:rPr>
      <w:drawing>
        <wp:anchor distT="0" distB="0" distL="114300" distR="114300" simplePos="0" relativeHeight="251658242" behindDoc="0" locked="1" layoutInCell="1" allowOverlap="1" wp14:anchorId="64EE6F88" wp14:editId="404B97AA">
          <wp:simplePos x="0" y="0"/>
          <wp:positionH relativeFrom="page">
            <wp:posOffset>6101715</wp:posOffset>
          </wp:positionH>
          <wp:positionV relativeFrom="page">
            <wp:posOffset>440055</wp:posOffset>
          </wp:positionV>
          <wp:extent cx="1062000" cy="503427"/>
          <wp:effectExtent l="0" t="0" r="5080" b="5080"/>
          <wp:wrapNone/>
          <wp:docPr id="1493504118"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Duerr_Logo.jpg"/>
                  <pic:cNvPicPr/>
                </pic:nvPicPr>
                <pic:blipFill>
                  <a:blip r:embed="rId1">
                    <a:extLst>
                      <a:ext uri="{28A0092B-C50C-407E-A947-70E740481C1C}">
                        <a14:useLocalDpi xmlns:a14="http://schemas.microsoft.com/office/drawing/2010/main" val="0"/>
                      </a:ext>
                    </a:extLst>
                  </a:blip>
                  <a:stretch>
                    <a:fillRect/>
                  </a:stretch>
                </pic:blipFill>
                <pic:spPr>
                  <a:xfrm>
                    <a:off x="0" y="0"/>
                    <a:ext cx="1062000" cy="503427"/>
                  </a:xfrm>
                  <a:prstGeom prst="rect">
                    <a:avLst/>
                  </a:prstGeom>
                </pic:spPr>
              </pic:pic>
            </a:graphicData>
          </a:graphic>
          <wp14:sizeRelH relativeFrom="margin">
            <wp14:pctWidth>0</wp14:pctWidth>
          </wp14:sizeRelH>
          <wp14:sizeRelV relativeFrom="margin">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D55D745" w14:textId="77777777" w:rsidR="00B143FE" w:rsidRPr="005837F9" w:rsidRDefault="00B143FE" w:rsidP="005218C8">
    <w:pPr>
      <w:pStyle w:val="En-tte"/>
    </w:pPr>
    <w:r>
      <w:rPr>
        <w:lang w:eastAsia="fr-FR"/>
      </w:rPr>
      <w:drawing>
        <wp:anchor distT="0" distB="0" distL="114300" distR="114300" simplePos="0" relativeHeight="251658241" behindDoc="0" locked="0" layoutInCell="1" allowOverlap="1" wp14:anchorId="7C6FDCF8" wp14:editId="6A7CFEFE">
          <wp:simplePos x="0" y="0"/>
          <wp:positionH relativeFrom="page">
            <wp:posOffset>408940</wp:posOffset>
          </wp:positionH>
          <wp:positionV relativeFrom="page">
            <wp:posOffset>492760</wp:posOffset>
          </wp:positionV>
          <wp:extent cx="781200" cy="403200"/>
          <wp:effectExtent l="0" t="0" r="0" b="3810"/>
          <wp:wrapNone/>
          <wp:docPr id="895264870" name="Grafik 5" descr="Ein Bild, das Himmel, Flasch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LPE.jpg"/>
                  <pic:cNvPicPr/>
                </pic:nvPicPr>
                <pic:blipFill>
                  <a:blip r:embed="rId1">
                    <a:alphaModFix/>
                    <a:extLst>
                      <a:ext uri="{28A0092B-C50C-407E-A947-70E740481C1C}">
                        <a14:useLocalDpi xmlns:a14="http://schemas.microsoft.com/office/drawing/2010/main" val="0"/>
                      </a:ext>
                    </a:extLst>
                  </a:blip>
                  <a:stretch>
                    <a:fillRect/>
                  </a:stretch>
                </pic:blipFill>
                <pic:spPr>
                  <a:xfrm>
                    <a:off x="0" y="0"/>
                    <a:ext cx="781200" cy="403200"/>
                  </a:xfrm>
                  <a:prstGeom prst="rect">
                    <a:avLst/>
                  </a:prstGeom>
                </pic:spPr>
              </pic:pic>
            </a:graphicData>
          </a:graphic>
          <wp14:sizeRelH relativeFrom="margin">
            <wp14:pctWidth>0</wp14:pctWidth>
          </wp14:sizeRelH>
          <wp14:sizeRelV relativeFrom="margin">
            <wp14:pctHeight>0</wp14:pctHeight>
          </wp14:sizeRelV>
        </wp:anchor>
      </w:drawing>
    </w:r>
    <w:r>
      <w:rPr>
        <w:lang w:eastAsia="fr-FR"/>
      </w:rPr>
      <w:drawing>
        <wp:anchor distT="0" distB="0" distL="114300" distR="114300" simplePos="0" relativeHeight="251658240" behindDoc="0" locked="1" layoutInCell="1" allowOverlap="1" wp14:anchorId="584F3B80" wp14:editId="72AA868C">
          <wp:simplePos x="0" y="0"/>
          <wp:positionH relativeFrom="page">
            <wp:posOffset>6101715</wp:posOffset>
          </wp:positionH>
          <wp:positionV relativeFrom="page">
            <wp:posOffset>440055</wp:posOffset>
          </wp:positionV>
          <wp:extent cx="1062000" cy="503427"/>
          <wp:effectExtent l="0" t="0" r="5080" b="5080"/>
          <wp:wrapNone/>
          <wp:docPr id="1330215125"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Duerr_Logo.jpg"/>
                  <pic:cNvPicPr/>
                </pic:nvPicPr>
                <pic:blipFill>
                  <a:blip r:embed="rId2">
                    <a:extLst>
                      <a:ext uri="{28A0092B-C50C-407E-A947-70E740481C1C}">
                        <a14:useLocalDpi xmlns:a14="http://schemas.microsoft.com/office/drawing/2010/main" val="0"/>
                      </a:ext>
                    </a:extLst>
                  </a:blip>
                  <a:stretch>
                    <a:fillRect/>
                  </a:stretch>
                </pic:blipFill>
                <pic:spPr>
                  <a:xfrm>
                    <a:off x="0" y="0"/>
                    <a:ext cx="1062000" cy="503427"/>
                  </a:xfrm>
                  <a:prstGeom prst="rect">
                    <a:avLst/>
                  </a:prstGeom>
                </pic:spPr>
              </pic:pic>
            </a:graphicData>
          </a:graphic>
          <wp14:sizeRelH relativeFrom="margin">
            <wp14:pctWidth>0</wp14:pctWidth>
          </wp14:sizeRelH>
          <wp14:sizeRelV relativeFrom="margin">
            <wp14:pctHeight>0</wp14:pctHeight>
          </wp14:sizeRelV>
        </wp:anchor>
      </w:drawing>
    </w:r>
  </w:p>
  <w:p w14:paraId="51303F18" w14:textId="77777777" w:rsidR="00B143FE" w:rsidRDefault="00B143FE" w:rsidP="005218C8">
    <w:pPr>
      <w:pStyle w:val="En-tte"/>
    </w:pPr>
  </w:p>
  <w:p w14:paraId="42F14B11" w14:textId="77777777" w:rsidR="00B143FE" w:rsidRDefault="00B143FE" w:rsidP="005218C8">
    <w:pPr>
      <w:pStyle w:val="En-tte"/>
    </w:pPr>
  </w:p>
  <w:p w14:paraId="3DD9B2BA" w14:textId="77777777" w:rsidR="00B143FE" w:rsidRDefault="00B143FE" w:rsidP="005218C8">
    <w:pPr>
      <w:pStyle w:val="En-tte"/>
    </w:pPr>
  </w:p>
  <w:p w14:paraId="63AA6475" w14:textId="77777777" w:rsidR="00B143FE" w:rsidRDefault="00B143FE" w:rsidP="00D9165E"/>
  <w:p w14:paraId="1ADCC302" w14:textId="77777777" w:rsidR="00B143FE" w:rsidRDefault="00B143FE" w:rsidP="00D9165E">
    <w:r>
      <w:rPr>
        <w:noProof/>
        <w:lang w:eastAsia="fr-FR"/>
      </w:rPr>
      <mc:AlternateContent>
        <mc:Choice Requires="wps">
          <w:drawing>
            <wp:anchor distT="0" distB="0" distL="114300" distR="114300" simplePos="0" relativeHeight="251658243" behindDoc="1" locked="0" layoutInCell="1" allowOverlap="1" wp14:anchorId="12F89C07" wp14:editId="6686730F">
              <wp:simplePos x="0" y="0"/>
              <wp:positionH relativeFrom="page">
                <wp:posOffset>6091140</wp:posOffset>
              </wp:positionH>
              <wp:positionV relativeFrom="page">
                <wp:posOffset>4069080</wp:posOffset>
              </wp:positionV>
              <wp:extent cx="1260000" cy="6098400"/>
              <wp:effectExtent l="0" t="0" r="10160" b="0"/>
              <wp:wrapNone/>
              <wp:docPr id="10" name="Textfeld 10"/>
              <wp:cNvGraphicFramePr/>
              <a:graphic xmlns:a="http://schemas.openxmlformats.org/drawingml/2006/main">
                <a:graphicData uri="http://schemas.microsoft.com/office/word/2010/wordprocessingShape">
                  <wps:wsp>
                    <wps:cNvSpPr txBox="1"/>
                    <wps:spPr>
                      <a:xfrm>
                        <a:off x="0" y="0"/>
                        <a:ext cx="1260000" cy="6098400"/>
                      </a:xfrm>
                      <a:prstGeom prst="rect">
                        <a:avLst/>
                      </a:prstGeom>
                      <a:noFill/>
                      <a:ln w="6350">
                        <a:noFill/>
                      </a:ln>
                    </wps:spPr>
                    <wps:txbx>
                      <w:txbxContent>
                        <w:p w14:paraId="4EF90155" w14:textId="55798C81" w:rsidR="00B143FE" w:rsidRPr="00034949" w:rsidRDefault="00B143FE" w:rsidP="0026127D">
                          <w:pPr>
                            <w:pStyle w:val="Kontaktdaten"/>
                            <w:rPr>
                              <w:rStyle w:val="Fettung"/>
                              <w:bCs/>
                              <w:spacing w:val="2"/>
                              <w:w w:val="100"/>
                              <w:lang w:val="de-DE"/>
                            </w:rPr>
                          </w:pPr>
                          <w:r w:rsidRPr="00034949">
                            <w:rPr>
                              <w:rStyle w:val="Fettung"/>
                              <w:lang w:val="de-DE"/>
                            </w:rPr>
                            <w:t>Dürr Systems AG</w:t>
                          </w:r>
                        </w:p>
                        <w:p w14:paraId="41B4EF86" w14:textId="77777777" w:rsidR="00B143FE" w:rsidRPr="002222DA" w:rsidRDefault="00B143FE" w:rsidP="0026127D">
                          <w:pPr>
                            <w:pStyle w:val="Kontaktdaten"/>
                            <w:rPr>
                              <w:lang w:val="de-DE"/>
                            </w:rPr>
                          </w:pPr>
                          <w:r w:rsidRPr="00034949">
                            <w:rPr>
                              <w:lang w:val="de-DE"/>
                            </w:rPr>
                            <w:t xml:space="preserve">Carl-Benz-Str. </w:t>
                          </w:r>
                          <w:r w:rsidRPr="002222DA">
                            <w:rPr>
                              <w:lang w:val="de-DE"/>
                            </w:rPr>
                            <w:t>34</w:t>
                          </w:r>
                        </w:p>
                        <w:p w14:paraId="5555B2C2" w14:textId="77777777" w:rsidR="00B143FE" w:rsidRPr="002222DA" w:rsidRDefault="00B143FE" w:rsidP="0026127D">
                          <w:pPr>
                            <w:pStyle w:val="Kontaktdaten"/>
                            <w:rPr>
                              <w:lang w:val="de-DE"/>
                            </w:rPr>
                          </w:pPr>
                          <w:r w:rsidRPr="002222DA">
                            <w:rPr>
                              <w:lang w:val="de-DE"/>
                            </w:rPr>
                            <w:t>74321 Bietigheim-Bissingen</w:t>
                          </w:r>
                        </w:p>
                        <w:p w14:paraId="53B79677" w14:textId="77777777" w:rsidR="00B143FE" w:rsidRPr="002222DA" w:rsidRDefault="00B143FE" w:rsidP="0026127D">
                          <w:pPr>
                            <w:pStyle w:val="Kontaktdaten"/>
                            <w:rPr>
                              <w:lang w:val="de-DE"/>
                            </w:rPr>
                          </w:pPr>
                        </w:p>
                        <w:p w14:paraId="451432D7" w14:textId="75830906" w:rsidR="00B143FE" w:rsidRPr="002222DA" w:rsidRDefault="00EB19AD" w:rsidP="0026127D">
                          <w:pPr>
                            <w:pStyle w:val="Kontaktdaten"/>
                            <w:rPr>
                              <w:lang w:val="de-DE"/>
                            </w:rPr>
                          </w:pPr>
                          <w:r w:rsidRPr="002222DA">
                            <w:rPr>
                              <w:lang w:val="de-DE"/>
                            </w:rPr>
                            <w:t xml:space="preserve">Phone: +49 7142 78--0 </w:t>
                          </w:r>
                        </w:p>
                        <w:p w14:paraId="32EF3341" w14:textId="77777777" w:rsidR="00B143FE" w:rsidRPr="002222DA" w:rsidRDefault="00B143FE" w:rsidP="0026127D">
                          <w:pPr>
                            <w:pStyle w:val="Kontaktdaten"/>
                            <w:rPr>
                              <w:lang w:val="de-DE"/>
                            </w:rPr>
                          </w:pPr>
                          <w:r w:rsidRPr="002222DA">
                            <w:rPr>
                              <w:lang w:val="de-DE"/>
                            </w:rPr>
                            <w:t xml:space="preserve">Fax: +49 7142 78-2107 </w:t>
                          </w:r>
                        </w:p>
                        <w:p w14:paraId="1D8E1397" w14:textId="77777777" w:rsidR="00B143FE" w:rsidRPr="002222DA" w:rsidRDefault="00B143FE" w:rsidP="0026127D">
                          <w:pPr>
                            <w:pStyle w:val="Kontaktdaten"/>
                            <w:rPr>
                              <w:lang w:val="de-DE"/>
                            </w:rPr>
                          </w:pPr>
                        </w:p>
                        <w:p w14:paraId="6E924C90" w14:textId="77777777" w:rsidR="00B143FE" w:rsidRPr="002222DA" w:rsidRDefault="00B143FE" w:rsidP="0026127D">
                          <w:pPr>
                            <w:pStyle w:val="Kontaktdaten"/>
                            <w:rPr>
                              <w:lang w:val="de-DE"/>
                            </w:rPr>
                          </w:pPr>
                          <w:r w:rsidRPr="002222DA">
                            <w:rPr>
                              <w:lang w:val="de-DE"/>
                            </w:rPr>
                            <w:t xml:space="preserve">info@durr.com </w:t>
                          </w:r>
                        </w:p>
                        <w:p w14:paraId="7D901FCD" w14:textId="77777777" w:rsidR="00B143FE" w:rsidRPr="00EB19AD" w:rsidRDefault="00B143FE" w:rsidP="0026127D">
                          <w:pPr>
                            <w:pStyle w:val="Kontaktdaten"/>
                          </w:pPr>
                          <w:r>
                            <w:t>www.durr.com</w:t>
                          </w:r>
                        </w:p>
                      </w:txbxContent>
                    </wps:txbx>
                    <wps:bodyPr rot="0" spcFirstLastPara="0" vertOverflow="overflow" horzOverflow="overflow" vert="horz" wrap="square" lIns="0" tIns="0" rIns="0" bIns="0" numCol="1" spcCol="0" rtlCol="0" fromWordArt="0" anchor="b"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2F89C07" id="_x0000_t202" coordsize="21600,21600" o:spt="202" path="m,l,21600r21600,l21600,xe">
              <v:stroke joinstyle="miter"/>
              <v:path gradientshapeok="t" o:connecttype="rect"/>
            </v:shapetype>
            <v:shape id="Textfeld 10" o:spid="_x0000_s1028" type="#_x0000_t202" style="position:absolute;margin-left:479.6pt;margin-top:320.4pt;width:99.2pt;height:480.2pt;z-index:-251658237;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" filled="f" stroked="f" strokeweight=".5pt">
              <v:textbox inset="0,0,0,0">
                <w:txbxContent>
                  <w:p w14:paraId="4EF90155" w14:textId="55798C81" w:rsidR="00B143FE" w:rsidRPr="00034949" w:rsidRDefault="00B143FE" w:rsidP="0026127D">
                    <w:pPr>
                      <w:pStyle w:val="Kontaktdaten"/>
                      <w:rPr>
                        <w:rStyle w:val="Fettung"/>
                        <w:bCs/>
                        <w:spacing w:val="2"/>
                        <w:w w:val="100"/>
                        <w:lang w:val="de-DE"/>
                      </w:rPr>
                    </w:pPr>
                    <w:r w:rsidRPr="00034949">
                      <w:rPr>
                        <w:rStyle w:val="Fettung"/>
                        <w:lang w:val="de-DE"/>
                      </w:rPr>
                      <w:t>Dürr Systems AG</w:t>
                    </w:r>
                  </w:p>
                  <w:p w14:paraId="41B4EF86" w14:textId="77777777" w:rsidR="00B143FE" w:rsidRPr="002222DA" w:rsidRDefault="00B143FE" w:rsidP="0026127D">
                    <w:pPr>
                      <w:pStyle w:val="Kontaktdaten"/>
                      <w:rPr>
                        <w:lang w:val="de-DE"/>
                      </w:rPr>
                    </w:pPr>
                    <w:r w:rsidRPr="00034949">
                      <w:rPr>
                        <w:lang w:val="de-DE"/>
                      </w:rPr>
                      <w:t xml:space="preserve">Carl-Benz-Str. </w:t>
                    </w:r>
                    <w:r w:rsidRPr="002222DA">
                      <w:rPr>
                        <w:lang w:val="de-DE"/>
                      </w:rPr>
                      <w:t>34</w:t>
                    </w:r>
                  </w:p>
                  <w:p w14:paraId="5555B2C2" w14:textId="77777777" w:rsidR="00B143FE" w:rsidRPr="002222DA" w:rsidRDefault="00B143FE" w:rsidP="0026127D">
                    <w:pPr>
                      <w:pStyle w:val="Kontaktdaten"/>
                      <w:rPr>
                        <w:lang w:val="de-DE"/>
                      </w:rPr>
                    </w:pPr>
                    <w:r w:rsidRPr="002222DA">
                      <w:rPr>
                        <w:lang w:val="de-DE"/>
                      </w:rPr>
                      <w:t>74321 Bietigheim-Bissingen</w:t>
                    </w:r>
                  </w:p>
                  <w:p w14:paraId="53B79677" w14:textId="77777777" w:rsidR="00B143FE" w:rsidRPr="002222DA" w:rsidRDefault="00B143FE" w:rsidP="0026127D">
                    <w:pPr>
                      <w:pStyle w:val="Kontaktdaten"/>
                      <w:rPr>
                        <w:lang w:val="de-DE"/>
                      </w:rPr>
                    </w:pPr>
                  </w:p>
                  <w:p w14:paraId="451432D7" w14:textId="75830906" w:rsidR="00B143FE" w:rsidRPr="002222DA" w:rsidRDefault="00EB19AD" w:rsidP="0026127D">
                    <w:pPr>
                      <w:pStyle w:val="Kontaktdaten"/>
                      <w:rPr>
                        <w:lang w:val="de-DE"/>
                      </w:rPr>
                    </w:pPr>
                    <w:r w:rsidRPr="002222DA">
                      <w:rPr>
                        <w:lang w:val="de-DE"/>
                      </w:rPr>
                      <w:t xml:space="preserve">Phone: +49 7142 78--0 </w:t>
                    </w:r>
                  </w:p>
                  <w:p w14:paraId="32EF3341" w14:textId="77777777" w:rsidR="00B143FE" w:rsidRPr="002222DA" w:rsidRDefault="00B143FE" w:rsidP="0026127D">
                    <w:pPr>
                      <w:pStyle w:val="Kontaktdaten"/>
                      <w:rPr>
                        <w:lang w:val="de-DE"/>
                      </w:rPr>
                    </w:pPr>
                    <w:r w:rsidRPr="002222DA">
                      <w:rPr>
                        <w:lang w:val="de-DE"/>
                      </w:rPr>
                      <w:t xml:space="preserve">Fax: +49 7142 78-2107 </w:t>
                    </w:r>
                  </w:p>
                  <w:p w14:paraId="1D8E1397" w14:textId="77777777" w:rsidR="00B143FE" w:rsidRPr="002222DA" w:rsidRDefault="00B143FE" w:rsidP="0026127D">
                    <w:pPr>
                      <w:pStyle w:val="Kontaktdaten"/>
                      <w:rPr>
                        <w:lang w:val="de-DE"/>
                      </w:rPr>
                    </w:pPr>
                  </w:p>
                  <w:p w14:paraId="6E924C90" w14:textId="77777777" w:rsidR="00B143FE" w:rsidRPr="002222DA" w:rsidRDefault="00B143FE" w:rsidP="0026127D">
                    <w:pPr>
                      <w:pStyle w:val="Kontaktdaten"/>
                      <w:rPr>
                        <w:lang w:val="de-DE"/>
                      </w:rPr>
                    </w:pPr>
                    <w:r w:rsidRPr="002222DA">
                      <w:rPr>
                        <w:lang w:val="de-DE"/>
                      </w:rPr>
                      <w:t xml:space="preserve">info@durr.com </w:t>
                    </w:r>
                  </w:p>
                  <w:p w14:paraId="7D901FCD" w14:textId="77777777" w:rsidR="00B143FE" w:rsidRPr="00EB19AD" w:rsidRDefault="00B143FE" w:rsidP="0026127D">
                    <w:pPr>
                      <w:pStyle w:val="Kontaktdaten"/>
                    </w:pPr>
                    <w:r>
                      <w:t>www.durr.com</w:t>
                    </w:r>
                  </w:p>
                </w:txbxContent>
              </v:textbox>
              <w10:wrap anchorx="page" anchory="page"/>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AC9670C"/>
    <w:multiLevelType w:val="hybridMultilevel"/>
    <w:tmpl w:val="B0428114"/>
    <w:lvl w:ilvl="0" w:tplc="8D72EDC0">
      <w:start w:val="1"/>
      <w:numFmt w:val="bullet"/>
      <w:lvlText w:val=""/>
      <w:lvlJc w:val="left"/>
      <w:pPr>
        <w:ind w:left="1361" w:hanging="34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134C7095"/>
    <w:multiLevelType w:val="multilevel"/>
    <w:tmpl w:val="040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 w15:restartNumberingAfterBreak="0">
    <w:nsid w:val="1DC9645F"/>
    <w:multiLevelType w:val="hybridMultilevel"/>
    <w:tmpl w:val="A3DE0A14"/>
    <w:lvl w:ilvl="0" w:tplc="DEE20918">
      <w:start w:val="1"/>
      <w:numFmt w:val="bullet"/>
      <w:lvlText w:val="–"/>
      <w:lvlJc w:val="left"/>
      <w:pPr>
        <w:ind w:left="170" w:hanging="170"/>
      </w:pPr>
      <w:rPr>
        <w:rFonts w:ascii="Arial Narrow" w:hAnsi="Arial Narrow" w:hint="default"/>
        <w:b w:val="0"/>
        <w:i w:val="0"/>
        <w:sz w:val="18"/>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235B035F"/>
    <w:multiLevelType w:val="hybridMultilevel"/>
    <w:tmpl w:val="E69451CA"/>
    <w:lvl w:ilvl="0" w:tplc="2E4463BE">
      <w:start w:val="1"/>
      <w:numFmt w:val="bullet"/>
      <w:pStyle w:val="Aufzhlung2"/>
      <w:lvlText w:val="–"/>
      <w:lvlJc w:val="left"/>
      <w:pPr>
        <w:tabs>
          <w:tab w:val="num" w:pos="1588"/>
        </w:tabs>
        <w:ind w:left="1814" w:hanging="226"/>
      </w:pPr>
      <w:rPr>
        <w:rFonts w:ascii="Arial (Textkörper)" w:hAnsi="Arial (Textkörper)"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15:restartNumberingAfterBreak="0">
    <w:nsid w:val="24E812E6"/>
    <w:multiLevelType w:val="multilevel"/>
    <w:tmpl w:val="0407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5" w15:restartNumberingAfterBreak="0">
    <w:nsid w:val="2DC17702"/>
    <w:multiLevelType w:val="multilevel"/>
    <w:tmpl w:val="040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 w15:restartNumberingAfterBreak="0">
    <w:nsid w:val="368E21D0"/>
    <w:multiLevelType w:val="multilevel"/>
    <w:tmpl w:val="0407001F"/>
    <w:styleLink w:val="AktuelleListe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 w15:restartNumberingAfterBreak="0">
    <w:nsid w:val="380B4257"/>
    <w:multiLevelType w:val="hybridMultilevel"/>
    <w:tmpl w:val="392A8C94"/>
    <w:lvl w:ilvl="0" w:tplc="6B8AE6B6">
      <w:start w:val="1"/>
      <w:numFmt w:val="decimal"/>
      <w:lvlText w:val="%1"/>
      <w:lvlJc w:val="left"/>
      <w:pPr>
        <w:tabs>
          <w:tab w:val="num" w:pos="1730"/>
        </w:tabs>
        <w:ind w:left="1730" w:hanging="1021"/>
      </w:pPr>
      <w:rPr>
        <w:rFonts w:hint="default"/>
      </w:rPr>
    </w:lvl>
    <w:lvl w:ilvl="1" w:tplc="04070019" w:tentative="1">
      <w:start w:val="1"/>
      <w:numFmt w:val="lowerLetter"/>
      <w:lvlText w:val="%2."/>
      <w:lvlJc w:val="left"/>
      <w:pPr>
        <w:ind w:left="2149" w:hanging="360"/>
      </w:pPr>
    </w:lvl>
    <w:lvl w:ilvl="2" w:tplc="0407001B" w:tentative="1">
      <w:start w:val="1"/>
      <w:numFmt w:val="lowerRoman"/>
      <w:lvlText w:val="%3."/>
      <w:lvlJc w:val="right"/>
      <w:pPr>
        <w:ind w:left="2869" w:hanging="180"/>
      </w:pPr>
    </w:lvl>
    <w:lvl w:ilvl="3" w:tplc="0407000F" w:tentative="1">
      <w:start w:val="1"/>
      <w:numFmt w:val="decimal"/>
      <w:lvlText w:val="%4."/>
      <w:lvlJc w:val="left"/>
      <w:pPr>
        <w:ind w:left="3589" w:hanging="360"/>
      </w:pPr>
    </w:lvl>
    <w:lvl w:ilvl="4" w:tplc="04070019" w:tentative="1">
      <w:start w:val="1"/>
      <w:numFmt w:val="lowerLetter"/>
      <w:lvlText w:val="%5."/>
      <w:lvlJc w:val="left"/>
      <w:pPr>
        <w:ind w:left="4309" w:hanging="360"/>
      </w:pPr>
    </w:lvl>
    <w:lvl w:ilvl="5" w:tplc="0407001B" w:tentative="1">
      <w:start w:val="1"/>
      <w:numFmt w:val="lowerRoman"/>
      <w:lvlText w:val="%6."/>
      <w:lvlJc w:val="right"/>
      <w:pPr>
        <w:ind w:left="5029" w:hanging="180"/>
      </w:pPr>
    </w:lvl>
    <w:lvl w:ilvl="6" w:tplc="0407000F" w:tentative="1">
      <w:start w:val="1"/>
      <w:numFmt w:val="decimal"/>
      <w:lvlText w:val="%7."/>
      <w:lvlJc w:val="left"/>
      <w:pPr>
        <w:ind w:left="5749" w:hanging="360"/>
      </w:pPr>
    </w:lvl>
    <w:lvl w:ilvl="7" w:tplc="04070019" w:tentative="1">
      <w:start w:val="1"/>
      <w:numFmt w:val="lowerLetter"/>
      <w:lvlText w:val="%8."/>
      <w:lvlJc w:val="left"/>
      <w:pPr>
        <w:ind w:left="6469" w:hanging="360"/>
      </w:pPr>
    </w:lvl>
    <w:lvl w:ilvl="8" w:tplc="0407001B" w:tentative="1">
      <w:start w:val="1"/>
      <w:numFmt w:val="lowerRoman"/>
      <w:lvlText w:val="%9."/>
      <w:lvlJc w:val="right"/>
      <w:pPr>
        <w:ind w:left="7189" w:hanging="180"/>
      </w:pPr>
    </w:lvl>
  </w:abstractNum>
  <w:abstractNum w:abstractNumId="8" w15:restartNumberingAfterBreak="0">
    <w:nsid w:val="3F682B00"/>
    <w:multiLevelType w:val="hybridMultilevel"/>
    <w:tmpl w:val="7FB6D5D8"/>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9" w15:restartNumberingAfterBreak="0">
    <w:nsid w:val="471F3D9E"/>
    <w:multiLevelType w:val="multilevel"/>
    <w:tmpl w:val="0407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0" w15:restartNumberingAfterBreak="0">
    <w:nsid w:val="49796C02"/>
    <w:multiLevelType w:val="hybridMultilevel"/>
    <w:tmpl w:val="24786A2E"/>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1" w15:restartNumberingAfterBreak="0">
    <w:nsid w:val="51DE7883"/>
    <w:multiLevelType w:val="hybridMultilevel"/>
    <w:tmpl w:val="31EED1D8"/>
    <w:lvl w:ilvl="0" w:tplc="C0CAB1E2">
      <w:start w:val="1"/>
      <w:numFmt w:val="bullet"/>
      <w:pStyle w:val="Aufzhlungen1"/>
      <w:lvlText w:val=""/>
      <w:lvlJc w:val="left"/>
      <w:pPr>
        <w:tabs>
          <w:tab w:val="num" w:pos="284"/>
        </w:tabs>
        <w:ind w:left="284" w:hanging="284"/>
      </w:pPr>
      <w:rPr>
        <w:rFonts w:ascii="Wingdings" w:hAnsi="Wingdings" w:hint="default"/>
        <w:b/>
        <w:i w:val="0"/>
        <w:color w:val="323232"/>
        <w:sz w:val="18"/>
        <w:u w:color="000000"/>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627B6538"/>
    <w:multiLevelType w:val="hybridMultilevel"/>
    <w:tmpl w:val="BA70F17E"/>
    <w:lvl w:ilvl="0" w:tplc="69F0BD5A">
      <w:start w:val="1"/>
      <w:numFmt w:val="decimal"/>
      <w:pStyle w:val="AufzhlungZahl"/>
      <w:lvlText w:val="%1"/>
      <w:lvlJc w:val="left"/>
      <w:pPr>
        <w:tabs>
          <w:tab w:val="num" w:pos="227"/>
        </w:tabs>
        <w:ind w:left="227" w:hanging="227"/>
      </w:pPr>
      <w:rPr>
        <w:rFonts w:ascii="Arial" w:hAnsi="Arial" w:hint="default"/>
        <w:b w:val="0"/>
        <w:i w:val="0"/>
        <w:color w:val="000000"/>
        <w:sz w:val="20"/>
        <w:u w:val="none"/>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3" w15:restartNumberingAfterBreak="0">
    <w:nsid w:val="632716C6"/>
    <w:multiLevelType w:val="hybridMultilevel"/>
    <w:tmpl w:val="A970C99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15:restartNumberingAfterBreak="0">
    <w:nsid w:val="64D32ED8"/>
    <w:multiLevelType w:val="multilevel"/>
    <w:tmpl w:val="3F46F4B8"/>
    <w:lvl w:ilvl="0">
      <w:start w:val="1"/>
      <w:numFmt w:val="decimal"/>
      <w:lvlText w:val="%1"/>
      <w:lvlJc w:val="left"/>
      <w:pPr>
        <w:tabs>
          <w:tab w:val="num" w:pos="1021"/>
        </w:tabs>
        <w:ind w:left="1021" w:hanging="1021"/>
      </w:pPr>
      <w:rPr>
        <w:rFonts w:ascii="Arial" w:hAnsi="Arial" w:hint="default"/>
        <w:b/>
        <w:i w:val="0"/>
        <w:color w:val="00468E" w:themeColor="accent1"/>
        <w:sz w:val="24"/>
      </w:rPr>
    </w:lvl>
    <w:lvl w:ilvl="1">
      <w:start w:val="1"/>
      <w:numFmt w:val="decimal"/>
      <w:lvlText w:val="%1.%2"/>
      <w:lvlJc w:val="left"/>
      <w:pPr>
        <w:tabs>
          <w:tab w:val="num" w:pos="1021"/>
        </w:tabs>
        <w:ind w:left="1021" w:hanging="1021"/>
      </w:pPr>
      <w:rPr>
        <w:rFonts w:ascii="Arial" w:hAnsi="Arial" w:hint="default"/>
        <w:b/>
        <w:i w:val="0"/>
        <w:color w:val="00468E" w:themeColor="accent1"/>
        <w:sz w:val="20"/>
        <w:u w:val="none"/>
      </w:rPr>
    </w:lvl>
    <w:lvl w:ilvl="2">
      <w:start w:val="1"/>
      <w:numFmt w:val="decimal"/>
      <w:lvlText w:val="%1.%2.%3"/>
      <w:lvlJc w:val="left"/>
      <w:pPr>
        <w:tabs>
          <w:tab w:val="num" w:pos="1021"/>
        </w:tabs>
        <w:ind w:left="1021" w:hanging="1021"/>
      </w:pPr>
      <w:rPr>
        <w:rFonts w:ascii="Arial" w:hAnsi="Arial" w:hint="default"/>
        <w:b/>
        <w:i w:val="0"/>
        <w:color w:val="00468E" w:themeColor="accent1"/>
        <w:sz w:val="20"/>
        <w:u w:val="none"/>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5" w15:restartNumberingAfterBreak="0">
    <w:nsid w:val="68792E9E"/>
    <w:multiLevelType w:val="hybridMultilevel"/>
    <w:tmpl w:val="46685EC6"/>
    <w:lvl w:ilvl="0" w:tplc="22D83E56">
      <w:start w:val="1"/>
      <w:numFmt w:val="bullet"/>
      <w:lvlText w:val="·"/>
      <w:lvlJc w:val="left"/>
      <w:pPr>
        <w:tabs>
          <w:tab w:val="num" w:pos="284"/>
        </w:tabs>
        <w:ind w:left="284" w:hanging="284"/>
      </w:pPr>
      <w:rPr>
        <w:rFonts w:ascii="Arial (Textkörper)" w:hAnsi="Arial (Textkörper)"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15:restartNumberingAfterBreak="0">
    <w:nsid w:val="6C8464FD"/>
    <w:multiLevelType w:val="multilevel"/>
    <w:tmpl w:val="3F46F4B8"/>
    <w:lvl w:ilvl="0">
      <w:start w:val="1"/>
      <w:numFmt w:val="decimal"/>
      <w:lvlText w:val="%1"/>
      <w:lvlJc w:val="left"/>
      <w:pPr>
        <w:tabs>
          <w:tab w:val="num" w:pos="1021"/>
        </w:tabs>
        <w:ind w:left="1021" w:hanging="1021"/>
      </w:pPr>
      <w:rPr>
        <w:rFonts w:ascii="Arial" w:hAnsi="Arial" w:hint="default"/>
        <w:b/>
        <w:i w:val="0"/>
        <w:color w:val="00468E" w:themeColor="accent1"/>
        <w:sz w:val="24"/>
      </w:rPr>
    </w:lvl>
    <w:lvl w:ilvl="1">
      <w:start w:val="1"/>
      <w:numFmt w:val="decimal"/>
      <w:lvlText w:val="%1.%2"/>
      <w:lvlJc w:val="left"/>
      <w:pPr>
        <w:tabs>
          <w:tab w:val="num" w:pos="1021"/>
        </w:tabs>
        <w:ind w:left="1021" w:hanging="1021"/>
      </w:pPr>
      <w:rPr>
        <w:rFonts w:ascii="Arial" w:hAnsi="Arial" w:hint="default"/>
        <w:b/>
        <w:i w:val="0"/>
        <w:color w:val="00468E" w:themeColor="accent1"/>
        <w:sz w:val="20"/>
        <w:u w:val="none"/>
      </w:rPr>
    </w:lvl>
    <w:lvl w:ilvl="2">
      <w:start w:val="1"/>
      <w:numFmt w:val="decimal"/>
      <w:lvlText w:val="%1.%2.%3"/>
      <w:lvlJc w:val="left"/>
      <w:pPr>
        <w:tabs>
          <w:tab w:val="num" w:pos="1021"/>
        </w:tabs>
        <w:ind w:left="1021" w:hanging="1021"/>
      </w:pPr>
      <w:rPr>
        <w:rFonts w:ascii="Arial" w:hAnsi="Arial" w:hint="default"/>
        <w:b/>
        <w:i w:val="0"/>
        <w:color w:val="00468E" w:themeColor="accent1"/>
        <w:sz w:val="20"/>
        <w:u w:val="none"/>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7" w15:restartNumberingAfterBreak="0">
    <w:nsid w:val="6E365AF4"/>
    <w:multiLevelType w:val="hybridMultilevel"/>
    <w:tmpl w:val="2768190C"/>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8" w15:restartNumberingAfterBreak="0">
    <w:nsid w:val="6ECD0E35"/>
    <w:multiLevelType w:val="multilevel"/>
    <w:tmpl w:val="6BA2BDF4"/>
    <w:lvl w:ilvl="0">
      <w:start w:val="1"/>
      <w:numFmt w:val="decimal"/>
      <w:lvlText w:val="%1"/>
      <w:lvlJc w:val="left"/>
      <w:pPr>
        <w:tabs>
          <w:tab w:val="num" w:pos="1021"/>
        </w:tabs>
        <w:ind w:left="1021" w:hanging="1021"/>
      </w:pPr>
      <w:rPr>
        <w:rFonts w:hint="default"/>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9" w15:restartNumberingAfterBreak="0">
    <w:nsid w:val="76253D19"/>
    <w:multiLevelType w:val="hybridMultilevel"/>
    <w:tmpl w:val="7DB64360"/>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20" w15:restartNumberingAfterBreak="0">
    <w:nsid w:val="7B77477C"/>
    <w:multiLevelType w:val="multilevel"/>
    <w:tmpl w:val="B0E0169C"/>
    <w:lvl w:ilvl="0">
      <w:start w:val="1"/>
      <w:numFmt w:val="decimal"/>
      <w:pStyle w:val="Titre1"/>
      <w:lvlText w:val="%1"/>
      <w:lvlJc w:val="left"/>
      <w:pPr>
        <w:tabs>
          <w:tab w:val="num" w:pos="1021"/>
        </w:tabs>
        <w:ind w:left="1021" w:hanging="1021"/>
      </w:pPr>
      <w:rPr>
        <w:rFonts w:hint="default"/>
      </w:rPr>
    </w:lvl>
    <w:lvl w:ilvl="1">
      <w:start w:val="1"/>
      <w:numFmt w:val="decimal"/>
      <w:pStyle w:val="Titre2"/>
      <w:lvlText w:val="%1.%2"/>
      <w:lvlJc w:val="left"/>
      <w:pPr>
        <w:ind w:left="576" w:hanging="576"/>
      </w:pPr>
      <w:rPr>
        <w:rFonts w:hint="default"/>
      </w:rPr>
    </w:lvl>
    <w:lvl w:ilvl="2">
      <w:start w:val="1"/>
      <w:numFmt w:val="decimal"/>
      <w:pStyle w:val="Titre3"/>
      <w:lvlText w:val="%1.%2.%3"/>
      <w:lvlJc w:val="left"/>
      <w:pPr>
        <w:ind w:left="720" w:hanging="720"/>
      </w:pPr>
      <w:rPr>
        <w:rFonts w:hint="default"/>
      </w:rPr>
    </w:lvl>
    <w:lvl w:ilvl="3">
      <w:start w:val="1"/>
      <w:numFmt w:val="decimal"/>
      <w:pStyle w:val="Titre4"/>
      <w:lvlText w:val="%1.%2.%3.%4"/>
      <w:lvlJc w:val="left"/>
      <w:pPr>
        <w:ind w:left="864" w:hanging="864"/>
      </w:pPr>
      <w:rPr>
        <w:rFonts w:hint="default"/>
      </w:rPr>
    </w:lvl>
    <w:lvl w:ilvl="4">
      <w:start w:val="1"/>
      <w:numFmt w:val="decimal"/>
      <w:pStyle w:val="Titre5"/>
      <w:lvlText w:val="%1.%2.%3.%4.%5"/>
      <w:lvlJc w:val="left"/>
      <w:pPr>
        <w:ind w:left="1008" w:hanging="1008"/>
      </w:pPr>
      <w:rPr>
        <w:rFonts w:hint="default"/>
      </w:rPr>
    </w:lvl>
    <w:lvl w:ilvl="5">
      <w:start w:val="1"/>
      <w:numFmt w:val="decimal"/>
      <w:pStyle w:val="Titre6"/>
      <w:lvlText w:val="%1.%2.%3.%4.%5.%6"/>
      <w:lvlJc w:val="left"/>
      <w:pPr>
        <w:ind w:left="1152" w:hanging="1152"/>
      </w:pPr>
      <w:rPr>
        <w:rFonts w:hint="default"/>
      </w:rPr>
    </w:lvl>
    <w:lvl w:ilvl="6">
      <w:start w:val="1"/>
      <w:numFmt w:val="decimal"/>
      <w:pStyle w:val="Titre7"/>
      <w:lvlText w:val="%1.%2.%3.%4.%5.%6.%7"/>
      <w:lvlJc w:val="left"/>
      <w:pPr>
        <w:ind w:left="1296" w:hanging="1296"/>
      </w:pPr>
      <w:rPr>
        <w:rFonts w:hint="default"/>
      </w:rPr>
    </w:lvl>
    <w:lvl w:ilvl="7">
      <w:start w:val="1"/>
      <w:numFmt w:val="decimal"/>
      <w:pStyle w:val="Titre8"/>
      <w:lvlText w:val="%1.%2.%3.%4.%5.%6.%7.%8"/>
      <w:lvlJc w:val="left"/>
      <w:pPr>
        <w:ind w:left="1440" w:hanging="1440"/>
      </w:pPr>
      <w:rPr>
        <w:rFonts w:hint="default"/>
      </w:rPr>
    </w:lvl>
    <w:lvl w:ilvl="8">
      <w:start w:val="1"/>
      <w:numFmt w:val="decimal"/>
      <w:pStyle w:val="Titre9"/>
      <w:lvlText w:val="%1.%2.%3.%4.%5.%6.%7.%8.%9"/>
      <w:lvlJc w:val="left"/>
      <w:pPr>
        <w:ind w:left="1584" w:hanging="1584"/>
      </w:pPr>
      <w:rPr>
        <w:rFonts w:hint="default"/>
      </w:rPr>
    </w:lvl>
  </w:abstractNum>
  <w:abstractNum w:abstractNumId="21" w15:restartNumberingAfterBreak="0">
    <w:nsid w:val="7E77652E"/>
    <w:multiLevelType w:val="multilevel"/>
    <w:tmpl w:val="040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num w:numId="1" w16cid:durableId="507253598">
    <w:abstractNumId w:val="2"/>
  </w:num>
  <w:num w:numId="2" w16cid:durableId="162937717">
    <w:abstractNumId w:val="18"/>
  </w:num>
  <w:num w:numId="3" w16cid:durableId="1516920082">
    <w:abstractNumId w:val="4"/>
  </w:num>
  <w:num w:numId="4" w16cid:durableId="1042481930">
    <w:abstractNumId w:val="7"/>
  </w:num>
  <w:num w:numId="5" w16cid:durableId="237136468">
    <w:abstractNumId w:val="14"/>
  </w:num>
  <w:num w:numId="6" w16cid:durableId="1709645723">
    <w:abstractNumId w:val="1"/>
  </w:num>
  <w:num w:numId="7" w16cid:durableId="1552615289">
    <w:abstractNumId w:val="21"/>
  </w:num>
  <w:num w:numId="8" w16cid:durableId="1929464921">
    <w:abstractNumId w:val="6"/>
  </w:num>
  <w:num w:numId="9" w16cid:durableId="175001762">
    <w:abstractNumId w:val="20"/>
  </w:num>
  <w:num w:numId="10" w16cid:durableId="1791045229">
    <w:abstractNumId w:val="5"/>
  </w:num>
  <w:num w:numId="11" w16cid:durableId="2050952700">
    <w:abstractNumId w:val="0"/>
  </w:num>
  <w:num w:numId="12" w16cid:durableId="969634616">
    <w:abstractNumId w:val="3"/>
  </w:num>
  <w:num w:numId="13" w16cid:durableId="988944781">
    <w:abstractNumId w:val="9"/>
  </w:num>
  <w:num w:numId="14" w16cid:durableId="1762600699">
    <w:abstractNumId w:val="12"/>
  </w:num>
  <w:num w:numId="15" w16cid:durableId="1818649657">
    <w:abstractNumId w:val="16"/>
  </w:num>
  <w:num w:numId="16" w16cid:durableId="1368918729">
    <w:abstractNumId w:val="15"/>
  </w:num>
  <w:num w:numId="17" w16cid:durableId="880048989">
    <w:abstractNumId w:val="11"/>
  </w:num>
  <w:num w:numId="18" w16cid:durableId="1056704461">
    <w:abstractNumId w:val="8"/>
  </w:num>
  <w:num w:numId="19" w16cid:durableId="1786314800">
    <w:abstractNumId w:val="13"/>
  </w:num>
  <w:num w:numId="20" w16cid:durableId="1107771352">
    <w:abstractNumId w:val="19"/>
  </w:num>
  <w:num w:numId="21" w16cid:durableId="1034187977">
    <w:abstractNumId w:val="10"/>
  </w:num>
  <w:num w:numId="22" w16cid:durableId="250357334">
    <w:abstractNumId w:val="1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bordersDoNotSurroundHeader/>
  <w:bordersDoNotSurroundFooter/>
  <w:proofState w:spelling="clean" w:grammar="clean"/>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709"/>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143FE"/>
    <w:rsid w:val="00000471"/>
    <w:rsid w:val="0000221F"/>
    <w:rsid w:val="000024B2"/>
    <w:rsid w:val="0000290E"/>
    <w:rsid w:val="00002A02"/>
    <w:rsid w:val="00003E84"/>
    <w:rsid w:val="000042E4"/>
    <w:rsid w:val="00004D92"/>
    <w:rsid w:val="00004DA9"/>
    <w:rsid w:val="000059EE"/>
    <w:rsid w:val="00005AF4"/>
    <w:rsid w:val="00006199"/>
    <w:rsid w:val="00006D65"/>
    <w:rsid w:val="0001039C"/>
    <w:rsid w:val="00010D81"/>
    <w:rsid w:val="00010F81"/>
    <w:rsid w:val="00011461"/>
    <w:rsid w:val="00011853"/>
    <w:rsid w:val="00011D1C"/>
    <w:rsid w:val="000137F9"/>
    <w:rsid w:val="00013B23"/>
    <w:rsid w:val="00013CFF"/>
    <w:rsid w:val="0001467B"/>
    <w:rsid w:val="00015F92"/>
    <w:rsid w:val="00016A26"/>
    <w:rsid w:val="0001753B"/>
    <w:rsid w:val="000177B2"/>
    <w:rsid w:val="00020726"/>
    <w:rsid w:val="0002273A"/>
    <w:rsid w:val="00022C7A"/>
    <w:rsid w:val="000233AD"/>
    <w:rsid w:val="00026AAC"/>
    <w:rsid w:val="00026B8C"/>
    <w:rsid w:val="0002780D"/>
    <w:rsid w:val="00030020"/>
    <w:rsid w:val="0003044B"/>
    <w:rsid w:val="00030C1A"/>
    <w:rsid w:val="00030FCF"/>
    <w:rsid w:val="000311CF"/>
    <w:rsid w:val="00031894"/>
    <w:rsid w:val="00031951"/>
    <w:rsid w:val="00032822"/>
    <w:rsid w:val="00032A28"/>
    <w:rsid w:val="00032BA0"/>
    <w:rsid w:val="00033F0A"/>
    <w:rsid w:val="00034949"/>
    <w:rsid w:val="0003543C"/>
    <w:rsid w:val="00036336"/>
    <w:rsid w:val="00036C72"/>
    <w:rsid w:val="00036CBD"/>
    <w:rsid w:val="000375FD"/>
    <w:rsid w:val="0003768A"/>
    <w:rsid w:val="000377F5"/>
    <w:rsid w:val="00037BB3"/>
    <w:rsid w:val="00037FF7"/>
    <w:rsid w:val="00040597"/>
    <w:rsid w:val="00040FEA"/>
    <w:rsid w:val="00041331"/>
    <w:rsid w:val="0004140A"/>
    <w:rsid w:val="00041717"/>
    <w:rsid w:val="00041724"/>
    <w:rsid w:val="00042674"/>
    <w:rsid w:val="00042E66"/>
    <w:rsid w:val="000436AB"/>
    <w:rsid w:val="000444E4"/>
    <w:rsid w:val="000454C8"/>
    <w:rsid w:val="000465E4"/>
    <w:rsid w:val="000545A5"/>
    <w:rsid w:val="000557D8"/>
    <w:rsid w:val="000561DD"/>
    <w:rsid w:val="00056AE4"/>
    <w:rsid w:val="0006185C"/>
    <w:rsid w:val="00062414"/>
    <w:rsid w:val="00062A93"/>
    <w:rsid w:val="00062BC6"/>
    <w:rsid w:val="00062C8E"/>
    <w:rsid w:val="00062E86"/>
    <w:rsid w:val="00064547"/>
    <w:rsid w:val="00065366"/>
    <w:rsid w:val="0006549B"/>
    <w:rsid w:val="0006654A"/>
    <w:rsid w:val="000667BB"/>
    <w:rsid w:val="000667C7"/>
    <w:rsid w:val="00066F43"/>
    <w:rsid w:val="0006746B"/>
    <w:rsid w:val="000679B5"/>
    <w:rsid w:val="00067A27"/>
    <w:rsid w:val="00067F23"/>
    <w:rsid w:val="00071258"/>
    <w:rsid w:val="000715F0"/>
    <w:rsid w:val="00072289"/>
    <w:rsid w:val="0007244C"/>
    <w:rsid w:val="00072EC3"/>
    <w:rsid w:val="00073211"/>
    <w:rsid w:val="000736AC"/>
    <w:rsid w:val="00073E61"/>
    <w:rsid w:val="00073F06"/>
    <w:rsid w:val="0007504E"/>
    <w:rsid w:val="000750E4"/>
    <w:rsid w:val="00076479"/>
    <w:rsid w:val="00077087"/>
    <w:rsid w:val="0008054F"/>
    <w:rsid w:val="00080656"/>
    <w:rsid w:val="000824AA"/>
    <w:rsid w:val="00082CC9"/>
    <w:rsid w:val="000830E8"/>
    <w:rsid w:val="00085469"/>
    <w:rsid w:val="00085A5F"/>
    <w:rsid w:val="000869DD"/>
    <w:rsid w:val="00087E95"/>
    <w:rsid w:val="00090C8B"/>
    <w:rsid w:val="00090DA2"/>
    <w:rsid w:val="00092B8E"/>
    <w:rsid w:val="00092E20"/>
    <w:rsid w:val="00093467"/>
    <w:rsid w:val="00093FCC"/>
    <w:rsid w:val="00095EC2"/>
    <w:rsid w:val="00095F60"/>
    <w:rsid w:val="000967BB"/>
    <w:rsid w:val="00096ADC"/>
    <w:rsid w:val="00097770"/>
    <w:rsid w:val="00097924"/>
    <w:rsid w:val="000A0895"/>
    <w:rsid w:val="000A0BBC"/>
    <w:rsid w:val="000A180F"/>
    <w:rsid w:val="000A2875"/>
    <w:rsid w:val="000A32FA"/>
    <w:rsid w:val="000A3852"/>
    <w:rsid w:val="000A3A3A"/>
    <w:rsid w:val="000A3ABA"/>
    <w:rsid w:val="000A3C20"/>
    <w:rsid w:val="000A5BF3"/>
    <w:rsid w:val="000A6420"/>
    <w:rsid w:val="000A6FC9"/>
    <w:rsid w:val="000A7193"/>
    <w:rsid w:val="000A779F"/>
    <w:rsid w:val="000A799A"/>
    <w:rsid w:val="000B03B0"/>
    <w:rsid w:val="000B122D"/>
    <w:rsid w:val="000B14FA"/>
    <w:rsid w:val="000B17AC"/>
    <w:rsid w:val="000B2873"/>
    <w:rsid w:val="000B2B9D"/>
    <w:rsid w:val="000B374C"/>
    <w:rsid w:val="000B3D0B"/>
    <w:rsid w:val="000B4203"/>
    <w:rsid w:val="000B50CF"/>
    <w:rsid w:val="000B5A8B"/>
    <w:rsid w:val="000B6E58"/>
    <w:rsid w:val="000B71A3"/>
    <w:rsid w:val="000C009A"/>
    <w:rsid w:val="000C1294"/>
    <w:rsid w:val="000C2A85"/>
    <w:rsid w:val="000C328A"/>
    <w:rsid w:val="000C3716"/>
    <w:rsid w:val="000C3992"/>
    <w:rsid w:val="000C3AF3"/>
    <w:rsid w:val="000C3B57"/>
    <w:rsid w:val="000C5117"/>
    <w:rsid w:val="000C52D5"/>
    <w:rsid w:val="000C574E"/>
    <w:rsid w:val="000C73B1"/>
    <w:rsid w:val="000C74C8"/>
    <w:rsid w:val="000C7638"/>
    <w:rsid w:val="000C7902"/>
    <w:rsid w:val="000D1867"/>
    <w:rsid w:val="000D4047"/>
    <w:rsid w:val="000D5938"/>
    <w:rsid w:val="000E0049"/>
    <w:rsid w:val="000E066A"/>
    <w:rsid w:val="000E091B"/>
    <w:rsid w:val="000E5606"/>
    <w:rsid w:val="000E6612"/>
    <w:rsid w:val="000F04AD"/>
    <w:rsid w:val="000F0BDA"/>
    <w:rsid w:val="000F10CB"/>
    <w:rsid w:val="000F1404"/>
    <w:rsid w:val="000F1529"/>
    <w:rsid w:val="000F1B6F"/>
    <w:rsid w:val="000F1B82"/>
    <w:rsid w:val="000F215E"/>
    <w:rsid w:val="000F2845"/>
    <w:rsid w:val="000F3038"/>
    <w:rsid w:val="000F32A1"/>
    <w:rsid w:val="000F34E6"/>
    <w:rsid w:val="000F52E1"/>
    <w:rsid w:val="000F599A"/>
    <w:rsid w:val="000F5C47"/>
    <w:rsid w:val="000F7479"/>
    <w:rsid w:val="00100C0C"/>
    <w:rsid w:val="00100D4B"/>
    <w:rsid w:val="0010134F"/>
    <w:rsid w:val="001019F4"/>
    <w:rsid w:val="00102066"/>
    <w:rsid w:val="0010275E"/>
    <w:rsid w:val="00103EE3"/>
    <w:rsid w:val="001047ED"/>
    <w:rsid w:val="001052C5"/>
    <w:rsid w:val="001052E0"/>
    <w:rsid w:val="001066C7"/>
    <w:rsid w:val="001076E4"/>
    <w:rsid w:val="00111C41"/>
    <w:rsid w:val="00111FFF"/>
    <w:rsid w:val="00112DF3"/>
    <w:rsid w:val="00113BDC"/>
    <w:rsid w:val="00113F20"/>
    <w:rsid w:val="00114E74"/>
    <w:rsid w:val="00114E99"/>
    <w:rsid w:val="00115190"/>
    <w:rsid w:val="00115A94"/>
    <w:rsid w:val="001167D1"/>
    <w:rsid w:val="00116F3F"/>
    <w:rsid w:val="00116F84"/>
    <w:rsid w:val="00117904"/>
    <w:rsid w:val="0011793D"/>
    <w:rsid w:val="00117C7F"/>
    <w:rsid w:val="00120BB4"/>
    <w:rsid w:val="00122B34"/>
    <w:rsid w:val="00124E6A"/>
    <w:rsid w:val="0012607B"/>
    <w:rsid w:val="0012725D"/>
    <w:rsid w:val="00127835"/>
    <w:rsid w:val="0012784F"/>
    <w:rsid w:val="00127D87"/>
    <w:rsid w:val="001307EF"/>
    <w:rsid w:val="001318A6"/>
    <w:rsid w:val="00132248"/>
    <w:rsid w:val="00133E7F"/>
    <w:rsid w:val="00134328"/>
    <w:rsid w:val="00134438"/>
    <w:rsid w:val="00135319"/>
    <w:rsid w:val="001359A2"/>
    <w:rsid w:val="00136A9F"/>
    <w:rsid w:val="00137420"/>
    <w:rsid w:val="00137640"/>
    <w:rsid w:val="001406AA"/>
    <w:rsid w:val="00140C16"/>
    <w:rsid w:val="00142503"/>
    <w:rsid w:val="00142FDB"/>
    <w:rsid w:val="001439A6"/>
    <w:rsid w:val="001440F5"/>
    <w:rsid w:val="00144B0D"/>
    <w:rsid w:val="00144B0E"/>
    <w:rsid w:val="00145560"/>
    <w:rsid w:val="00145E16"/>
    <w:rsid w:val="0014784B"/>
    <w:rsid w:val="00147965"/>
    <w:rsid w:val="00147A21"/>
    <w:rsid w:val="001506C4"/>
    <w:rsid w:val="0015096A"/>
    <w:rsid w:val="001510C7"/>
    <w:rsid w:val="00151506"/>
    <w:rsid w:val="00151F4E"/>
    <w:rsid w:val="00153198"/>
    <w:rsid w:val="00153C13"/>
    <w:rsid w:val="001540D7"/>
    <w:rsid w:val="00154649"/>
    <w:rsid w:val="0015475E"/>
    <w:rsid w:val="00156161"/>
    <w:rsid w:val="00156A49"/>
    <w:rsid w:val="00156ECE"/>
    <w:rsid w:val="0016271C"/>
    <w:rsid w:val="00162EEF"/>
    <w:rsid w:val="00162F6D"/>
    <w:rsid w:val="0016323D"/>
    <w:rsid w:val="0016325F"/>
    <w:rsid w:val="00163B9D"/>
    <w:rsid w:val="00166BD4"/>
    <w:rsid w:val="00167419"/>
    <w:rsid w:val="001707E2"/>
    <w:rsid w:val="001719A4"/>
    <w:rsid w:val="00172410"/>
    <w:rsid w:val="001728FB"/>
    <w:rsid w:val="001737F5"/>
    <w:rsid w:val="00174615"/>
    <w:rsid w:val="0017471E"/>
    <w:rsid w:val="00175282"/>
    <w:rsid w:val="00176D8A"/>
    <w:rsid w:val="00180D0F"/>
    <w:rsid w:val="001826E2"/>
    <w:rsid w:val="001829CB"/>
    <w:rsid w:val="00185B0F"/>
    <w:rsid w:val="00185D75"/>
    <w:rsid w:val="001860D9"/>
    <w:rsid w:val="00186610"/>
    <w:rsid w:val="00187635"/>
    <w:rsid w:val="001877A6"/>
    <w:rsid w:val="00191B74"/>
    <w:rsid w:val="00192058"/>
    <w:rsid w:val="001935AE"/>
    <w:rsid w:val="00194AC6"/>
    <w:rsid w:val="0019570E"/>
    <w:rsid w:val="00195CC0"/>
    <w:rsid w:val="00196255"/>
    <w:rsid w:val="00196349"/>
    <w:rsid w:val="00197009"/>
    <w:rsid w:val="001975A2"/>
    <w:rsid w:val="00197AB7"/>
    <w:rsid w:val="00197E71"/>
    <w:rsid w:val="001A094F"/>
    <w:rsid w:val="001A0CAD"/>
    <w:rsid w:val="001A2328"/>
    <w:rsid w:val="001A297C"/>
    <w:rsid w:val="001A442F"/>
    <w:rsid w:val="001A4F3B"/>
    <w:rsid w:val="001A5B15"/>
    <w:rsid w:val="001A60AF"/>
    <w:rsid w:val="001A65EE"/>
    <w:rsid w:val="001B07F2"/>
    <w:rsid w:val="001B0A40"/>
    <w:rsid w:val="001B0DF8"/>
    <w:rsid w:val="001B1E23"/>
    <w:rsid w:val="001B2A05"/>
    <w:rsid w:val="001B59D2"/>
    <w:rsid w:val="001B5D2B"/>
    <w:rsid w:val="001B5F96"/>
    <w:rsid w:val="001B6259"/>
    <w:rsid w:val="001B6330"/>
    <w:rsid w:val="001B78EF"/>
    <w:rsid w:val="001C00F6"/>
    <w:rsid w:val="001C0253"/>
    <w:rsid w:val="001C0A26"/>
    <w:rsid w:val="001C0A39"/>
    <w:rsid w:val="001C179C"/>
    <w:rsid w:val="001C2CC7"/>
    <w:rsid w:val="001C34A9"/>
    <w:rsid w:val="001C5EB3"/>
    <w:rsid w:val="001C705A"/>
    <w:rsid w:val="001D0887"/>
    <w:rsid w:val="001D0A2B"/>
    <w:rsid w:val="001D0DF6"/>
    <w:rsid w:val="001D0F2E"/>
    <w:rsid w:val="001D19B2"/>
    <w:rsid w:val="001D1B56"/>
    <w:rsid w:val="001D23C6"/>
    <w:rsid w:val="001D3781"/>
    <w:rsid w:val="001D5AC9"/>
    <w:rsid w:val="001D5AF4"/>
    <w:rsid w:val="001D600D"/>
    <w:rsid w:val="001D697E"/>
    <w:rsid w:val="001D776F"/>
    <w:rsid w:val="001D7B6F"/>
    <w:rsid w:val="001E066D"/>
    <w:rsid w:val="001E0E46"/>
    <w:rsid w:val="001E2D63"/>
    <w:rsid w:val="001E5A7B"/>
    <w:rsid w:val="001E5B18"/>
    <w:rsid w:val="001E6911"/>
    <w:rsid w:val="001E786E"/>
    <w:rsid w:val="001F05C6"/>
    <w:rsid w:val="001F2B6F"/>
    <w:rsid w:val="001F3202"/>
    <w:rsid w:val="001F3730"/>
    <w:rsid w:val="001F3F84"/>
    <w:rsid w:val="001F6276"/>
    <w:rsid w:val="001F7138"/>
    <w:rsid w:val="001F76BB"/>
    <w:rsid w:val="001F7E95"/>
    <w:rsid w:val="00201F37"/>
    <w:rsid w:val="00202A69"/>
    <w:rsid w:val="0020322F"/>
    <w:rsid w:val="0020336D"/>
    <w:rsid w:val="002035A0"/>
    <w:rsid w:val="00203B12"/>
    <w:rsid w:val="00203F37"/>
    <w:rsid w:val="00204808"/>
    <w:rsid w:val="00204E23"/>
    <w:rsid w:val="002052A3"/>
    <w:rsid w:val="00205B62"/>
    <w:rsid w:val="00205B6B"/>
    <w:rsid w:val="00205C4E"/>
    <w:rsid w:val="0020631B"/>
    <w:rsid w:val="0020635C"/>
    <w:rsid w:val="00206375"/>
    <w:rsid w:val="0020685A"/>
    <w:rsid w:val="00207117"/>
    <w:rsid w:val="002075F3"/>
    <w:rsid w:val="002108FD"/>
    <w:rsid w:val="00211663"/>
    <w:rsid w:val="002118EB"/>
    <w:rsid w:val="00211D00"/>
    <w:rsid w:val="00212F43"/>
    <w:rsid w:val="00213806"/>
    <w:rsid w:val="00216BD0"/>
    <w:rsid w:val="00216DB1"/>
    <w:rsid w:val="00216FC6"/>
    <w:rsid w:val="00217326"/>
    <w:rsid w:val="002176DB"/>
    <w:rsid w:val="00220D69"/>
    <w:rsid w:val="00221317"/>
    <w:rsid w:val="00221485"/>
    <w:rsid w:val="00221AA7"/>
    <w:rsid w:val="00222000"/>
    <w:rsid w:val="002222DA"/>
    <w:rsid w:val="0022250D"/>
    <w:rsid w:val="00223E31"/>
    <w:rsid w:val="0022438A"/>
    <w:rsid w:val="002251EC"/>
    <w:rsid w:val="002257C4"/>
    <w:rsid w:val="00225B70"/>
    <w:rsid w:val="00226865"/>
    <w:rsid w:val="00226ADA"/>
    <w:rsid w:val="002305D4"/>
    <w:rsid w:val="00231A54"/>
    <w:rsid w:val="002321FF"/>
    <w:rsid w:val="002324F0"/>
    <w:rsid w:val="00232BA3"/>
    <w:rsid w:val="00232E67"/>
    <w:rsid w:val="002339C0"/>
    <w:rsid w:val="00233E36"/>
    <w:rsid w:val="002341D6"/>
    <w:rsid w:val="002347A2"/>
    <w:rsid w:val="002350A5"/>
    <w:rsid w:val="002351CE"/>
    <w:rsid w:val="0023563A"/>
    <w:rsid w:val="00235AFF"/>
    <w:rsid w:val="00236B19"/>
    <w:rsid w:val="00237B85"/>
    <w:rsid w:val="002403D7"/>
    <w:rsid w:val="00242999"/>
    <w:rsid w:val="00243F9B"/>
    <w:rsid w:val="002449C9"/>
    <w:rsid w:val="00244EA9"/>
    <w:rsid w:val="00245179"/>
    <w:rsid w:val="002456AE"/>
    <w:rsid w:val="00245F88"/>
    <w:rsid w:val="002464C1"/>
    <w:rsid w:val="00246E8E"/>
    <w:rsid w:val="00247793"/>
    <w:rsid w:val="00250159"/>
    <w:rsid w:val="00250480"/>
    <w:rsid w:val="00250C65"/>
    <w:rsid w:val="00251945"/>
    <w:rsid w:val="00252189"/>
    <w:rsid w:val="002530C7"/>
    <w:rsid w:val="002534C8"/>
    <w:rsid w:val="0025441C"/>
    <w:rsid w:val="0025488D"/>
    <w:rsid w:val="00254D34"/>
    <w:rsid w:val="0025548F"/>
    <w:rsid w:val="0025722B"/>
    <w:rsid w:val="002572CD"/>
    <w:rsid w:val="002576F2"/>
    <w:rsid w:val="00257E2C"/>
    <w:rsid w:val="00257E6F"/>
    <w:rsid w:val="00260124"/>
    <w:rsid w:val="0026127D"/>
    <w:rsid w:val="002620E2"/>
    <w:rsid w:val="00264DF5"/>
    <w:rsid w:val="002655A1"/>
    <w:rsid w:val="0026586B"/>
    <w:rsid w:val="00266AEA"/>
    <w:rsid w:val="00267F69"/>
    <w:rsid w:val="00270090"/>
    <w:rsid w:val="0027096A"/>
    <w:rsid w:val="002714A1"/>
    <w:rsid w:val="002717A8"/>
    <w:rsid w:val="00273F49"/>
    <w:rsid w:val="00274828"/>
    <w:rsid w:val="00275350"/>
    <w:rsid w:val="002753FB"/>
    <w:rsid w:val="00276939"/>
    <w:rsid w:val="00280819"/>
    <w:rsid w:val="00280C55"/>
    <w:rsid w:val="00280D83"/>
    <w:rsid w:val="0028131F"/>
    <w:rsid w:val="00281581"/>
    <w:rsid w:val="0028183F"/>
    <w:rsid w:val="00281C9E"/>
    <w:rsid w:val="00281D57"/>
    <w:rsid w:val="00282680"/>
    <w:rsid w:val="002848DC"/>
    <w:rsid w:val="00284ACC"/>
    <w:rsid w:val="00284C18"/>
    <w:rsid w:val="00285B6B"/>
    <w:rsid w:val="00286CB8"/>
    <w:rsid w:val="00287645"/>
    <w:rsid w:val="00290786"/>
    <w:rsid w:val="00290BAC"/>
    <w:rsid w:val="0029198C"/>
    <w:rsid w:val="00292501"/>
    <w:rsid w:val="002935BF"/>
    <w:rsid w:val="00293FD9"/>
    <w:rsid w:val="00294020"/>
    <w:rsid w:val="00294B59"/>
    <w:rsid w:val="00294DDA"/>
    <w:rsid w:val="00294FD0"/>
    <w:rsid w:val="0029508A"/>
    <w:rsid w:val="00295110"/>
    <w:rsid w:val="002957EE"/>
    <w:rsid w:val="00296AD3"/>
    <w:rsid w:val="002974EF"/>
    <w:rsid w:val="002A098E"/>
    <w:rsid w:val="002A102F"/>
    <w:rsid w:val="002A1286"/>
    <w:rsid w:val="002A164F"/>
    <w:rsid w:val="002A1717"/>
    <w:rsid w:val="002A172B"/>
    <w:rsid w:val="002A245F"/>
    <w:rsid w:val="002A24AF"/>
    <w:rsid w:val="002A287E"/>
    <w:rsid w:val="002A2BD5"/>
    <w:rsid w:val="002A4176"/>
    <w:rsid w:val="002A46C7"/>
    <w:rsid w:val="002A46F2"/>
    <w:rsid w:val="002A4835"/>
    <w:rsid w:val="002A48DF"/>
    <w:rsid w:val="002A49F2"/>
    <w:rsid w:val="002A50D3"/>
    <w:rsid w:val="002A5671"/>
    <w:rsid w:val="002A5D25"/>
    <w:rsid w:val="002A617E"/>
    <w:rsid w:val="002A639F"/>
    <w:rsid w:val="002A63FD"/>
    <w:rsid w:val="002A6AD5"/>
    <w:rsid w:val="002B06E7"/>
    <w:rsid w:val="002B1504"/>
    <w:rsid w:val="002B18CE"/>
    <w:rsid w:val="002B1AD1"/>
    <w:rsid w:val="002B2143"/>
    <w:rsid w:val="002B28EE"/>
    <w:rsid w:val="002B4382"/>
    <w:rsid w:val="002B45EE"/>
    <w:rsid w:val="002B4B3C"/>
    <w:rsid w:val="002B4C4B"/>
    <w:rsid w:val="002B4F0C"/>
    <w:rsid w:val="002B5E4B"/>
    <w:rsid w:val="002B71DF"/>
    <w:rsid w:val="002B71FB"/>
    <w:rsid w:val="002B78F2"/>
    <w:rsid w:val="002B7CD5"/>
    <w:rsid w:val="002C00EB"/>
    <w:rsid w:val="002C0163"/>
    <w:rsid w:val="002C23CF"/>
    <w:rsid w:val="002C5048"/>
    <w:rsid w:val="002C54B7"/>
    <w:rsid w:val="002C5677"/>
    <w:rsid w:val="002C695C"/>
    <w:rsid w:val="002C7C19"/>
    <w:rsid w:val="002D0710"/>
    <w:rsid w:val="002D0F47"/>
    <w:rsid w:val="002D2E6A"/>
    <w:rsid w:val="002D2EA5"/>
    <w:rsid w:val="002D33B7"/>
    <w:rsid w:val="002D48C0"/>
    <w:rsid w:val="002D4939"/>
    <w:rsid w:val="002D506A"/>
    <w:rsid w:val="002D60E0"/>
    <w:rsid w:val="002D64FA"/>
    <w:rsid w:val="002D6CEC"/>
    <w:rsid w:val="002D7EB6"/>
    <w:rsid w:val="002E0547"/>
    <w:rsid w:val="002E1D2B"/>
    <w:rsid w:val="002E2125"/>
    <w:rsid w:val="002E26C2"/>
    <w:rsid w:val="002E4B18"/>
    <w:rsid w:val="002E509C"/>
    <w:rsid w:val="002E50CB"/>
    <w:rsid w:val="002E52FE"/>
    <w:rsid w:val="002E5A99"/>
    <w:rsid w:val="002E7014"/>
    <w:rsid w:val="002E759C"/>
    <w:rsid w:val="002E7B9F"/>
    <w:rsid w:val="002F0C16"/>
    <w:rsid w:val="002F12F6"/>
    <w:rsid w:val="002F4347"/>
    <w:rsid w:val="002F6BF1"/>
    <w:rsid w:val="002F7140"/>
    <w:rsid w:val="002F73E1"/>
    <w:rsid w:val="0030067C"/>
    <w:rsid w:val="0030114D"/>
    <w:rsid w:val="00302DB1"/>
    <w:rsid w:val="003035A6"/>
    <w:rsid w:val="0030391F"/>
    <w:rsid w:val="0030450B"/>
    <w:rsid w:val="00306BCA"/>
    <w:rsid w:val="00306CF5"/>
    <w:rsid w:val="003079F3"/>
    <w:rsid w:val="00311326"/>
    <w:rsid w:val="00312614"/>
    <w:rsid w:val="00312E7B"/>
    <w:rsid w:val="00312F8F"/>
    <w:rsid w:val="003170BE"/>
    <w:rsid w:val="003216DB"/>
    <w:rsid w:val="003217EA"/>
    <w:rsid w:val="00321D7A"/>
    <w:rsid w:val="00322E5E"/>
    <w:rsid w:val="00323CAF"/>
    <w:rsid w:val="00330683"/>
    <w:rsid w:val="003308A3"/>
    <w:rsid w:val="0033094C"/>
    <w:rsid w:val="003310AC"/>
    <w:rsid w:val="003326EF"/>
    <w:rsid w:val="003327B0"/>
    <w:rsid w:val="003329C7"/>
    <w:rsid w:val="00332CC2"/>
    <w:rsid w:val="00333540"/>
    <w:rsid w:val="00333CF4"/>
    <w:rsid w:val="00335189"/>
    <w:rsid w:val="00335617"/>
    <w:rsid w:val="00336BFA"/>
    <w:rsid w:val="003370B5"/>
    <w:rsid w:val="00337235"/>
    <w:rsid w:val="00337243"/>
    <w:rsid w:val="0033769D"/>
    <w:rsid w:val="003405BA"/>
    <w:rsid w:val="00340B36"/>
    <w:rsid w:val="00340E3B"/>
    <w:rsid w:val="00341373"/>
    <w:rsid w:val="003417E6"/>
    <w:rsid w:val="00341E44"/>
    <w:rsid w:val="00344BA5"/>
    <w:rsid w:val="0034529D"/>
    <w:rsid w:val="00345773"/>
    <w:rsid w:val="00347383"/>
    <w:rsid w:val="003473D1"/>
    <w:rsid w:val="00347695"/>
    <w:rsid w:val="00347AC8"/>
    <w:rsid w:val="00350146"/>
    <w:rsid w:val="00350682"/>
    <w:rsid w:val="00350C99"/>
    <w:rsid w:val="00350EB9"/>
    <w:rsid w:val="00351665"/>
    <w:rsid w:val="00351AF4"/>
    <w:rsid w:val="003521C4"/>
    <w:rsid w:val="00352986"/>
    <w:rsid w:val="00352B62"/>
    <w:rsid w:val="00352E30"/>
    <w:rsid w:val="0035488B"/>
    <w:rsid w:val="00354C04"/>
    <w:rsid w:val="00355086"/>
    <w:rsid w:val="003551D2"/>
    <w:rsid w:val="00356188"/>
    <w:rsid w:val="0035630B"/>
    <w:rsid w:val="00357644"/>
    <w:rsid w:val="00357D80"/>
    <w:rsid w:val="00357F43"/>
    <w:rsid w:val="00360089"/>
    <w:rsid w:val="0036088A"/>
    <w:rsid w:val="0036125D"/>
    <w:rsid w:val="0036175D"/>
    <w:rsid w:val="00362153"/>
    <w:rsid w:val="00362739"/>
    <w:rsid w:val="00364BFB"/>
    <w:rsid w:val="00365298"/>
    <w:rsid w:val="00365396"/>
    <w:rsid w:val="00366A8E"/>
    <w:rsid w:val="00366CC4"/>
    <w:rsid w:val="00367C4A"/>
    <w:rsid w:val="00367F24"/>
    <w:rsid w:val="0037129E"/>
    <w:rsid w:val="00371A96"/>
    <w:rsid w:val="0037223A"/>
    <w:rsid w:val="00373E56"/>
    <w:rsid w:val="0037432B"/>
    <w:rsid w:val="00375576"/>
    <w:rsid w:val="00375D1A"/>
    <w:rsid w:val="00376A49"/>
    <w:rsid w:val="0037706C"/>
    <w:rsid w:val="003805DB"/>
    <w:rsid w:val="00380D63"/>
    <w:rsid w:val="00380EAE"/>
    <w:rsid w:val="003817C8"/>
    <w:rsid w:val="003849ED"/>
    <w:rsid w:val="00384F7A"/>
    <w:rsid w:val="00385A59"/>
    <w:rsid w:val="00386730"/>
    <w:rsid w:val="00387B35"/>
    <w:rsid w:val="00391DE8"/>
    <w:rsid w:val="0039367F"/>
    <w:rsid w:val="00394E02"/>
    <w:rsid w:val="00395574"/>
    <w:rsid w:val="00395B0E"/>
    <w:rsid w:val="00396075"/>
    <w:rsid w:val="00396126"/>
    <w:rsid w:val="0039654F"/>
    <w:rsid w:val="003965B9"/>
    <w:rsid w:val="0039780E"/>
    <w:rsid w:val="003A046C"/>
    <w:rsid w:val="003A0566"/>
    <w:rsid w:val="003A1619"/>
    <w:rsid w:val="003A1B1D"/>
    <w:rsid w:val="003A2222"/>
    <w:rsid w:val="003A2363"/>
    <w:rsid w:val="003A2989"/>
    <w:rsid w:val="003A65F5"/>
    <w:rsid w:val="003A692D"/>
    <w:rsid w:val="003A7918"/>
    <w:rsid w:val="003A7B57"/>
    <w:rsid w:val="003B0692"/>
    <w:rsid w:val="003B09A2"/>
    <w:rsid w:val="003B160B"/>
    <w:rsid w:val="003B1684"/>
    <w:rsid w:val="003B32FC"/>
    <w:rsid w:val="003B3FF8"/>
    <w:rsid w:val="003B4487"/>
    <w:rsid w:val="003B667D"/>
    <w:rsid w:val="003B7E45"/>
    <w:rsid w:val="003C04A7"/>
    <w:rsid w:val="003C13CF"/>
    <w:rsid w:val="003C492A"/>
    <w:rsid w:val="003C559C"/>
    <w:rsid w:val="003C58E3"/>
    <w:rsid w:val="003C5F71"/>
    <w:rsid w:val="003C5FCB"/>
    <w:rsid w:val="003C60F4"/>
    <w:rsid w:val="003C693D"/>
    <w:rsid w:val="003C72CC"/>
    <w:rsid w:val="003D0557"/>
    <w:rsid w:val="003D2447"/>
    <w:rsid w:val="003D3D28"/>
    <w:rsid w:val="003D5070"/>
    <w:rsid w:val="003D50EB"/>
    <w:rsid w:val="003D6008"/>
    <w:rsid w:val="003D6D01"/>
    <w:rsid w:val="003D770A"/>
    <w:rsid w:val="003E06FE"/>
    <w:rsid w:val="003E2A95"/>
    <w:rsid w:val="003E5B52"/>
    <w:rsid w:val="003E738F"/>
    <w:rsid w:val="003E7CF8"/>
    <w:rsid w:val="003F0519"/>
    <w:rsid w:val="003F0CD8"/>
    <w:rsid w:val="003F10C8"/>
    <w:rsid w:val="003F1873"/>
    <w:rsid w:val="003F2CF9"/>
    <w:rsid w:val="003F3FC9"/>
    <w:rsid w:val="003F6724"/>
    <w:rsid w:val="003F68CF"/>
    <w:rsid w:val="003F7003"/>
    <w:rsid w:val="003F7BEF"/>
    <w:rsid w:val="00400340"/>
    <w:rsid w:val="00402949"/>
    <w:rsid w:val="00402AD2"/>
    <w:rsid w:val="0040381F"/>
    <w:rsid w:val="00404174"/>
    <w:rsid w:val="00404AB2"/>
    <w:rsid w:val="00406AF3"/>
    <w:rsid w:val="0040784F"/>
    <w:rsid w:val="00407CD3"/>
    <w:rsid w:val="0041025B"/>
    <w:rsid w:val="004108AA"/>
    <w:rsid w:val="0041104E"/>
    <w:rsid w:val="00411649"/>
    <w:rsid w:val="0041437A"/>
    <w:rsid w:val="00415D3A"/>
    <w:rsid w:val="004178B7"/>
    <w:rsid w:val="00420C24"/>
    <w:rsid w:val="004236FD"/>
    <w:rsid w:val="00424A3C"/>
    <w:rsid w:val="00425E87"/>
    <w:rsid w:val="00427653"/>
    <w:rsid w:val="00431BB7"/>
    <w:rsid w:val="0043346C"/>
    <w:rsid w:val="0043448C"/>
    <w:rsid w:val="004353DB"/>
    <w:rsid w:val="00435DA6"/>
    <w:rsid w:val="004365DF"/>
    <w:rsid w:val="004370EF"/>
    <w:rsid w:val="00437A59"/>
    <w:rsid w:val="004400ED"/>
    <w:rsid w:val="004404FF"/>
    <w:rsid w:val="004418DD"/>
    <w:rsid w:val="0044218C"/>
    <w:rsid w:val="004421EE"/>
    <w:rsid w:val="004427AF"/>
    <w:rsid w:val="0044357C"/>
    <w:rsid w:val="00443C09"/>
    <w:rsid w:val="00444D1D"/>
    <w:rsid w:val="00450174"/>
    <w:rsid w:val="00450D7A"/>
    <w:rsid w:val="00451CA7"/>
    <w:rsid w:val="004535D9"/>
    <w:rsid w:val="00454FCA"/>
    <w:rsid w:val="00455271"/>
    <w:rsid w:val="00455402"/>
    <w:rsid w:val="00456256"/>
    <w:rsid w:val="00456489"/>
    <w:rsid w:val="00456846"/>
    <w:rsid w:val="0045797F"/>
    <w:rsid w:val="004606AC"/>
    <w:rsid w:val="0046201D"/>
    <w:rsid w:val="00462DDC"/>
    <w:rsid w:val="0046374F"/>
    <w:rsid w:val="00463F2F"/>
    <w:rsid w:val="004663AF"/>
    <w:rsid w:val="004664A9"/>
    <w:rsid w:val="004667BA"/>
    <w:rsid w:val="00466954"/>
    <w:rsid w:val="00467800"/>
    <w:rsid w:val="00470A4A"/>
    <w:rsid w:val="00470EFD"/>
    <w:rsid w:val="0047163D"/>
    <w:rsid w:val="00471A5F"/>
    <w:rsid w:val="00473AEC"/>
    <w:rsid w:val="0047497E"/>
    <w:rsid w:val="004757EE"/>
    <w:rsid w:val="00476060"/>
    <w:rsid w:val="004762B9"/>
    <w:rsid w:val="004763F0"/>
    <w:rsid w:val="0047652B"/>
    <w:rsid w:val="00476746"/>
    <w:rsid w:val="00477801"/>
    <w:rsid w:val="0047780E"/>
    <w:rsid w:val="00481C71"/>
    <w:rsid w:val="004832B7"/>
    <w:rsid w:val="004850A1"/>
    <w:rsid w:val="00485F08"/>
    <w:rsid w:val="0048650E"/>
    <w:rsid w:val="004869CD"/>
    <w:rsid w:val="00486F5D"/>
    <w:rsid w:val="004875B2"/>
    <w:rsid w:val="004875BE"/>
    <w:rsid w:val="00487702"/>
    <w:rsid w:val="0049021B"/>
    <w:rsid w:val="004926A8"/>
    <w:rsid w:val="00493832"/>
    <w:rsid w:val="00493950"/>
    <w:rsid w:val="00494320"/>
    <w:rsid w:val="004948ED"/>
    <w:rsid w:val="00494EE7"/>
    <w:rsid w:val="00495746"/>
    <w:rsid w:val="004976E1"/>
    <w:rsid w:val="004A163D"/>
    <w:rsid w:val="004A2F97"/>
    <w:rsid w:val="004A3328"/>
    <w:rsid w:val="004A3A5F"/>
    <w:rsid w:val="004A410D"/>
    <w:rsid w:val="004A51AB"/>
    <w:rsid w:val="004A5857"/>
    <w:rsid w:val="004A6540"/>
    <w:rsid w:val="004A728D"/>
    <w:rsid w:val="004B0E22"/>
    <w:rsid w:val="004B2368"/>
    <w:rsid w:val="004B292B"/>
    <w:rsid w:val="004B2C09"/>
    <w:rsid w:val="004B32CE"/>
    <w:rsid w:val="004B3688"/>
    <w:rsid w:val="004B3D7E"/>
    <w:rsid w:val="004B48CE"/>
    <w:rsid w:val="004B577C"/>
    <w:rsid w:val="004C1445"/>
    <w:rsid w:val="004C4840"/>
    <w:rsid w:val="004C6EBC"/>
    <w:rsid w:val="004C7395"/>
    <w:rsid w:val="004D127C"/>
    <w:rsid w:val="004D1D0E"/>
    <w:rsid w:val="004D2838"/>
    <w:rsid w:val="004D306F"/>
    <w:rsid w:val="004D3165"/>
    <w:rsid w:val="004D4863"/>
    <w:rsid w:val="004D4960"/>
    <w:rsid w:val="004D49BE"/>
    <w:rsid w:val="004D5351"/>
    <w:rsid w:val="004D5984"/>
    <w:rsid w:val="004D5F1A"/>
    <w:rsid w:val="004D6612"/>
    <w:rsid w:val="004D7B9E"/>
    <w:rsid w:val="004D7C28"/>
    <w:rsid w:val="004E0D94"/>
    <w:rsid w:val="004E13F5"/>
    <w:rsid w:val="004E2175"/>
    <w:rsid w:val="004E3726"/>
    <w:rsid w:val="004E3872"/>
    <w:rsid w:val="004E3B28"/>
    <w:rsid w:val="004E3EED"/>
    <w:rsid w:val="004E489C"/>
    <w:rsid w:val="004E4F05"/>
    <w:rsid w:val="004E4F28"/>
    <w:rsid w:val="004E5279"/>
    <w:rsid w:val="004E58CA"/>
    <w:rsid w:val="004E5E7F"/>
    <w:rsid w:val="004E7C0B"/>
    <w:rsid w:val="004F039F"/>
    <w:rsid w:val="004F0757"/>
    <w:rsid w:val="004F0B7A"/>
    <w:rsid w:val="004F206E"/>
    <w:rsid w:val="004F22DE"/>
    <w:rsid w:val="004F2A79"/>
    <w:rsid w:val="004F39B4"/>
    <w:rsid w:val="004F3E59"/>
    <w:rsid w:val="004F4E97"/>
    <w:rsid w:val="004F50F4"/>
    <w:rsid w:val="004F60F0"/>
    <w:rsid w:val="004F639D"/>
    <w:rsid w:val="004F65B3"/>
    <w:rsid w:val="004F6D74"/>
    <w:rsid w:val="004F6F67"/>
    <w:rsid w:val="0050056C"/>
    <w:rsid w:val="00500787"/>
    <w:rsid w:val="00505786"/>
    <w:rsid w:val="0050579F"/>
    <w:rsid w:val="00506BD5"/>
    <w:rsid w:val="00507DA5"/>
    <w:rsid w:val="00510FF5"/>
    <w:rsid w:val="00511067"/>
    <w:rsid w:val="00513534"/>
    <w:rsid w:val="00513AFA"/>
    <w:rsid w:val="005142C0"/>
    <w:rsid w:val="0051492B"/>
    <w:rsid w:val="00515153"/>
    <w:rsid w:val="00516AA0"/>
    <w:rsid w:val="005179AF"/>
    <w:rsid w:val="00517A7B"/>
    <w:rsid w:val="00520BFA"/>
    <w:rsid w:val="00521429"/>
    <w:rsid w:val="005218C8"/>
    <w:rsid w:val="00521CF5"/>
    <w:rsid w:val="00521FD5"/>
    <w:rsid w:val="00523602"/>
    <w:rsid w:val="00524BE9"/>
    <w:rsid w:val="00525FE7"/>
    <w:rsid w:val="00527E9B"/>
    <w:rsid w:val="00531848"/>
    <w:rsid w:val="0053370C"/>
    <w:rsid w:val="00533F54"/>
    <w:rsid w:val="0053448B"/>
    <w:rsid w:val="00534C1A"/>
    <w:rsid w:val="005364FB"/>
    <w:rsid w:val="005365B4"/>
    <w:rsid w:val="0053719D"/>
    <w:rsid w:val="0053723D"/>
    <w:rsid w:val="00541EFD"/>
    <w:rsid w:val="005423ED"/>
    <w:rsid w:val="0054450D"/>
    <w:rsid w:val="00544E89"/>
    <w:rsid w:val="005455A4"/>
    <w:rsid w:val="00550323"/>
    <w:rsid w:val="00551F2D"/>
    <w:rsid w:val="00553338"/>
    <w:rsid w:val="005533CC"/>
    <w:rsid w:val="00553AFC"/>
    <w:rsid w:val="005546B8"/>
    <w:rsid w:val="00554864"/>
    <w:rsid w:val="0055567C"/>
    <w:rsid w:val="00555999"/>
    <w:rsid w:val="00555E2A"/>
    <w:rsid w:val="005569AA"/>
    <w:rsid w:val="005614A8"/>
    <w:rsid w:val="005633A7"/>
    <w:rsid w:val="005637F8"/>
    <w:rsid w:val="00564109"/>
    <w:rsid w:val="0056432A"/>
    <w:rsid w:val="0056525D"/>
    <w:rsid w:val="00566AA8"/>
    <w:rsid w:val="005673B5"/>
    <w:rsid w:val="005674E8"/>
    <w:rsid w:val="00570266"/>
    <w:rsid w:val="00572EFD"/>
    <w:rsid w:val="00574F53"/>
    <w:rsid w:val="005755BD"/>
    <w:rsid w:val="00576856"/>
    <w:rsid w:val="00580070"/>
    <w:rsid w:val="00580F90"/>
    <w:rsid w:val="00581C8C"/>
    <w:rsid w:val="005837F9"/>
    <w:rsid w:val="00583DB2"/>
    <w:rsid w:val="00584007"/>
    <w:rsid w:val="0058401C"/>
    <w:rsid w:val="00584B9D"/>
    <w:rsid w:val="00585149"/>
    <w:rsid w:val="00585CC1"/>
    <w:rsid w:val="00586291"/>
    <w:rsid w:val="00587179"/>
    <w:rsid w:val="005913CF"/>
    <w:rsid w:val="00591CEB"/>
    <w:rsid w:val="00592BE5"/>
    <w:rsid w:val="00592CFA"/>
    <w:rsid w:val="00592D83"/>
    <w:rsid w:val="00593AA7"/>
    <w:rsid w:val="00594B29"/>
    <w:rsid w:val="00597F78"/>
    <w:rsid w:val="005A132D"/>
    <w:rsid w:val="005A1C80"/>
    <w:rsid w:val="005A283B"/>
    <w:rsid w:val="005A3E79"/>
    <w:rsid w:val="005A44A1"/>
    <w:rsid w:val="005A58D6"/>
    <w:rsid w:val="005B01C4"/>
    <w:rsid w:val="005B0F26"/>
    <w:rsid w:val="005B184A"/>
    <w:rsid w:val="005B19FD"/>
    <w:rsid w:val="005B34DA"/>
    <w:rsid w:val="005B3601"/>
    <w:rsid w:val="005B3CCD"/>
    <w:rsid w:val="005B48FF"/>
    <w:rsid w:val="005B5816"/>
    <w:rsid w:val="005B589C"/>
    <w:rsid w:val="005B5E96"/>
    <w:rsid w:val="005B5EC8"/>
    <w:rsid w:val="005B60A4"/>
    <w:rsid w:val="005B62F4"/>
    <w:rsid w:val="005B6642"/>
    <w:rsid w:val="005B6AA1"/>
    <w:rsid w:val="005B7189"/>
    <w:rsid w:val="005B7967"/>
    <w:rsid w:val="005C07E7"/>
    <w:rsid w:val="005C13A1"/>
    <w:rsid w:val="005C235B"/>
    <w:rsid w:val="005C2B80"/>
    <w:rsid w:val="005C2D5E"/>
    <w:rsid w:val="005C2FBC"/>
    <w:rsid w:val="005C3B67"/>
    <w:rsid w:val="005C7139"/>
    <w:rsid w:val="005C7A2F"/>
    <w:rsid w:val="005C7EC6"/>
    <w:rsid w:val="005D0B26"/>
    <w:rsid w:val="005D1745"/>
    <w:rsid w:val="005D1F94"/>
    <w:rsid w:val="005D2972"/>
    <w:rsid w:val="005D3A5C"/>
    <w:rsid w:val="005D3F31"/>
    <w:rsid w:val="005D5574"/>
    <w:rsid w:val="005D5830"/>
    <w:rsid w:val="005D5940"/>
    <w:rsid w:val="005D5A38"/>
    <w:rsid w:val="005D5CD4"/>
    <w:rsid w:val="005D6A17"/>
    <w:rsid w:val="005D7221"/>
    <w:rsid w:val="005D7C7D"/>
    <w:rsid w:val="005E041B"/>
    <w:rsid w:val="005E0C74"/>
    <w:rsid w:val="005E1D71"/>
    <w:rsid w:val="005E200B"/>
    <w:rsid w:val="005E2151"/>
    <w:rsid w:val="005E2A43"/>
    <w:rsid w:val="005E682C"/>
    <w:rsid w:val="005E6B2A"/>
    <w:rsid w:val="005F010B"/>
    <w:rsid w:val="005F182E"/>
    <w:rsid w:val="005F2105"/>
    <w:rsid w:val="005F2B26"/>
    <w:rsid w:val="005F38BC"/>
    <w:rsid w:val="005F3D85"/>
    <w:rsid w:val="005F4D52"/>
    <w:rsid w:val="005F4FBF"/>
    <w:rsid w:val="005F699B"/>
    <w:rsid w:val="005F6A42"/>
    <w:rsid w:val="005F7367"/>
    <w:rsid w:val="005F7CEF"/>
    <w:rsid w:val="00602E06"/>
    <w:rsid w:val="006037C2"/>
    <w:rsid w:val="00603864"/>
    <w:rsid w:val="0060408C"/>
    <w:rsid w:val="00604980"/>
    <w:rsid w:val="00604E48"/>
    <w:rsid w:val="0060524B"/>
    <w:rsid w:val="00605EAA"/>
    <w:rsid w:val="006074EB"/>
    <w:rsid w:val="00607885"/>
    <w:rsid w:val="0060792D"/>
    <w:rsid w:val="006113CB"/>
    <w:rsid w:val="006117A1"/>
    <w:rsid w:val="00611960"/>
    <w:rsid w:val="006119EC"/>
    <w:rsid w:val="0061367E"/>
    <w:rsid w:val="00613D6A"/>
    <w:rsid w:val="00614890"/>
    <w:rsid w:val="00614F41"/>
    <w:rsid w:val="00615ED0"/>
    <w:rsid w:val="006161EF"/>
    <w:rsid w:val="006176B1"/>
    <w:rsid w:val="00617EA4"/>
    <w:rsid w:val="00620208"/>
    <w:rsid w:val="00621ED8"/>
    <w:rsid w:val="006221A3"/>
    <w:rsid w:val="00623D01"/>
    <w:rsid w:val="00624AFD"/>
    <w:rsid w:val="00626A28"/>
    <w:rsid w:val="00626B47"/>
    <w:rsid w:val="00626CB9"/>
    <w:rsid w:val="006311E0"/>
    <w:rsid w:val="00632251"/>
    <w:rsid w:val="00632F11"/>
    <w:rsid w:val="00633A8A"/>
    <w:rsid w:val="00634108"/>
    <w:rsid w:val="00635228"/>
    <w:rsid w:val="00635441"/>
    <w:rsid w:val="00635ABF"/>
    <w:rsid w:val="00637418"/>
    <w:rsid w:val="006401F7"/>
    <w:rsid w:val="00640B3D"/>
    <w:rsid w:val="00641F88"/>
    <w:rsid w:val="006424F0"/>
    <w:rsid w:val="006438A8"/>
    <w:rsid w:val="00643A04"/>
    <w:rsid w:val="0064408D"/>
    <w:rsid w:val="006449CA"/>
    <w:rsid w:val="00645074"/>
    <w:rsid w:val="00646650"/>
    <w:rsid w:val="00647327"/>
    <w:rsid w:val="00647B17"/>
    <w:rsid w:val="00650538"/>
    <w:rsid w:val="006508D0"/>
    <w:rsid w:val="0065203C"/>
    <w:rsid w:val="006531CF"/>
    <w:rsid w:val="0065360C"/>
    <w:rsid w:val="00654186"/>
    <w:rsid w:val="00655C94"/>
    <w:rsid w:val="00656D3F"/>
    <w:rsid w:val="00661476"/>
    <w:rsid w:val="00664318"/>
    <w:rsid w:val="0066573F"/>
    <w:rsid w:val="006673F5"/>
    <w:rsid w:val="00667C68"/>
    <w:rsid w:val="00670414"/>
    <w:rsid w:val="00670589"/>
    <w:rsid w:val="0067058F"/>
    <w:rsid w:val="00670E84"/>
    <w:rsid w:val="00672F5D"/>
    <w:rsid w:val="00673A13"/>
    <w:rsid w:val="00674DB7"/>
    <w:rsid w:val="00674F63"/>
    <w:rsid w:val="00675DB8"/>
    <w:rsid w:val="00677772"/>
    <w:rsid w:val="006800C7"/>
    <w:rsid w:val="0068106C"/>
    <w:rsid w:val="006818DA"/>
    <w:rsid w:val="00681ECE"/>
    <w:rsid w:val="00683E9E"/>
    <w:rsid w:val="006841C1"/>
    <w:rsid w:val="0068636E"/>
    <w:rsid w:val="0068760E"/>
    <w:rsid w:val="00687629"/>
    <w:rsid w:val="00687E09"/>
    <w:rsid w:val="00691876"/>
    <w:rsid w:val="00691B0A"/>
    <w:rsid w:val="00691D66"/>
    <w:rsid w:val="00691F9E"/>
    <w:rsid w:val="0069252C"/>
    <w:rsid w:val="00692779"/>
    <w:rsid w:val="006929B9"/>
    <w:rsid w:val="00693A76"/>
    <w:rsid w:val="00693B5F"/>
    <w:rsid w:val="0069436D"/>
    <w:rsid w:val="00694504"/>
    <w:rsid w:val="00695B7B"/>
    <w:rsid w:val="00695F99"/>
    <w:rsid w:val="00696558"/>
    <w:rsid w:val="00696629"/>
    <w:rsid w:val="006A2AD6"/>
    <w:rsid w:val="006A3437"/>
    <w:rsid w:val="006A35E7"/>
    <w:rsid w:val="006A4888"/>
    <w:rsid w:val="006A5A75"/>
    <w:rsid w:val="006A6348"/>
    <w:rsid w:val="006A688E"/>
    <w:rsid w:val="006A69B3"/>
    <w:rsid w:val="006A7837"/>
    <w:rsid w:val="006B367F"/>
    <w:rsid w:val="006B495E"/>
    <w:rsid w:val="006B49D0"/>
    <w:rsid w:val="006B592D"/>
    <w:rsid w:val="006B684C"/>
    <w:rsid w:val="006B6DD8"/>
    <w:rsid w:val="006C061F"/>
    <w:rsid w:val="006C2364"/>
    <w:rsid w:val="006C27F0"/>
    <w:rsid w:val="006C2A31"/>
    <w:rsid w:val="006C38E6"/>
    <w:rsid w:val="006C3AA3"/>
    <w:rsid w:val="006C3DBB"/>
    <w:rsid w:val="006C43CE"/>
    <w:rsid w:val="006C50E1"/>
    <w:rsid w:val="006C54D2"/>
    <w:rsid w:val="006C5658"/>
    <w:rsid w:val="006C6111"/>
    <w:rsid w:val="006D0579"/>
    <w:rsid w:val="006D1649"/>
    <w:rsid w:val="006D510A"/>
    <w:rsid w:val="006D625F"/>
    <w:rsid w:val="006D62DF"/>
    <w:rsid w:val="006D6442"/>
    <w:rsid w:val="006D6C1A"/>
    <w:rsid w:val="006D7F10"/>
    <w:rsid w:val="006E14AE"/>
    <w:rsid w:val="006E21C0"/>
    <w:rsid w:val="006E2573"/>
    <w:rsid w:val="006E2808"/>
    <w:rsid w:val="006E2B5E"/>
    <w:rsid w:val="006E2CBD"/>
    <w:rsid w:val="006E438A"/>
    <w:rsid w:val="006E5474"/>
    <w:rsid w:val="006E5A33"/>
    <w:rsid w:val="006E5C09"/>
    <w:rsid w:val="006E5D3F"/>
    <w:rsid w:val="006E6C30"/>
    <w:rsid w:val="006E7FBA"/>
    <w:rsid w:val="006F0473"/>
    <w:rsid w:val="006F169B"/>
    <w:rsid w:val="006F1A6C"/>
    <w:rsid w:val="006F2DE4"/>
    <w:rsid w:val="006F3471"/>
    <w:rsid w:val="006F4577"/>
    <w:rsid w:val="006F4C75"/>
    <w:rsid w:val="006F4D66"/>
    <w:rsid w:val="006F4FB9"/>
    <w:rsid w:val="006F66DA"/>
    <w:rsid w:val="006F6A7A"/>
    <w:rsid w:val="006F6FCC"/>
    <w:rsid w:val="006F77C7"/>
    <w:rsid w:val="00700869"/>
    <w:rsid w:val="00701E96"/>
    <w:rsid w:val="00701F6F"/>
    <w:rsid w:val="007025DD"/>
    <w:rsid w:val="00705074"/>
    <w:rsid w:val="007051DF"/>
    <w:rsid w:val="007056FA"/>
    <w:rsid w:val="00705D85"/>
    <w:rsid w:val="007065A6"/>
    <w:rsid w:val="00706BF6"/>
    <w:rsid w:val="00707FB6"/>
    <w:rsid w:val="00710899"/>
    <w:rsid w:val="00710AB6"/>
    <w:rsid w:val="007114B2"/>
    <w:rsid w:val="00712070"/>
    <w:rsid w:val="007125A4"/>
    <w:rsid w:val="00712D68"/>
    <w:rsid w:val="0071383F"/>
    <w:rsid w:val="00713E2E"/>
    <w:rsid w:val="00715D3D"/>
    <w:rsid w:val="00716393"/>
    <w:rsid w:val="00716622"/>
    <w:rsid w:val="00720139"/>
    <w:rsid w:val="00720777"/>
    <w:rsid w:val="007210A3"/>
    <w:rsid w:val="0072199D"/>
    <w:rsid w:val="00721A3F"/>
    <w:rsid w:val="00722546"/>
    <w:rsid w:val="007238F1"/>
    <w:rsid w:val="00723926"/>
    <w:rsid w:val="00723DE6"/>
    <w:rsid w:val="00724104"/>
    <w:rsid w:val="00724249"/>
    <w:rsid w:val="00724531"/>
    <w:rsid w:val="00724FCA"/>
    <w:rsid w:val="007252A9"/>
    <w:rsid w:val="00726482"/>
    <w:rsid w:val="00726540"/>
    <w:rsid w:val="00726A89"/>
    <w:rsid w:val="00726B4B"/>
    <w:rsid w:val="00726BFA"/>
    <w:rsid w:val="007275CF"/>
    <w:rsid w:val="00727E16"/>
    <w:rsid w:val="007306FC"/>
    <w:rsid w:val="00730AE6"/>
    <w:rsid w:val="007322CD"/>
    <w:rsid w:val="007323E7"/>
    <w:rsid w:val="00734321"/>
    <w:rsid w:val="00736291"/>
    <w:rsid w:val="00736CAD"/>
    <w:rsid w:val="00736FD9"/>
    <w:rsid w:val="0073750B"/>
    <w:rsid w:val="00740596"/>
    <w:rsid w:val="00740990"/>
    <w:rsid w:val="00741FBE"/>
    <w:rsid w:val="00743635"/>
    <w:rsid w:val="007439C2"/>
    <w:rsid w:val="00744943"/>
    <w:rsid w:val="00745E4D"/>
    <w:rsid w:val="00746038"/>
    <w:rsid w:val="00747A98"/>
    <w:rsid w:val="00750FBA"/>
    <w:rsid w:val="007516DF"/>
    <w:rsid w:val="00752552"/>
    <w:rsid w:val="00753908"/>
    <w:rsid w:val="00754739"/>
    <w:rsid w:val="007556B0"/>
    <w:rsid w:val="0075597C"/>
    <w:rsid w:val="007579FC"/>
    <w:rsid w:val="0076107E"/>
    <w:rsid w:val="00762C5B"/>
    <w:rsid w:val="00763A87"/>
    <w:rsid w:val="00763F41"/>
    <w:rsid w:val="0076708B"/>
    <w:rsid w:val="00767BAD"/>
    <w:rsid w:val="00767FEF"/>
    <w:rsid w:val="0077079B"/>
    <w:rsid w:val="007709AA"/>
    <w:rsid w:val="00771469"/>
    <w:rsid w:val="00772998"/>
    <w:rsid w:val="00772BCD"/>
    <w:rsid w:val="00773985"/>
    <w:rsid w:val="00773BF3"/>
    <w:rsid w:val="00773F72"/>
    <w:rsid w:val="00774DE8"/>
    <w:rsid w:val="00775358"/>
    <w:rsid w:val="00775DA1"/>
    <w:rsid w:val="0077682F"/>
    <w:rsid w:val="007769A8"/>
    <w:rsid w:val="007772A8"/>
    <w:rsid w:val="00777789"/>
    <w:rsid w:val="00780219"/>
    <w:rsid w:val="00780B75"/>
    <w:rsid w:val="007812FF"/>
    <w:rsid w:val="0078217F"/>
    <w:rsid w:val="0078405F"/>
    <w:rsid w:val="0078480F"/>
    <w:rsid w:val="00784C7A"/>
    <w:rsid w:val="00784EC1"/>
    <w:rsid w:val="00786C56"/>
    <w:rsid w:val="00787431"/>
    <w:rsid w:val="00787EE0"/>
    <w:rsid w:val="00790250"/>
    <w:rsid w:val="00790F5E"/>
    <w:rsid w:val="00792668"/>
    <w:rsid w:val="007940CA"/>
    <w:rsid w:val="00794234"/>
    <w:rsid w:val="00795BF0"/>
    <w:rsid w:val="00795C1E"/>
    <w:rsid w:val="00796524"/>
    <w:rsid w:val="00796622"/>
    <w:rsid w:val="007A0268"/>
    <w:rsid w:val="007A0301"/>
    <w:rsid w:val="007A28EF"/>
    <w:rsid w:val="007A4D76"/>
    <w:rsid w:val="007A4DA8"/>
    <w:rsid w:val="007A4DF2"/>
    <w:rsid w:val="007A50D9"/>
    <w:rsid w:val="007A5123"/>
    <w:rsid w:val="007A54EC"/>
    <w:rsid w:val="007A6137"/>
    <w:rsid w:val="007A67D5"/>
    <w:rsid w:val="007A684E"/>
    <w:rsid w:val="007A6C7B"/>
    <w:rsid w:val="007A7219"/>
    <w:rsid w:val="007A7F56"/>
    <w:rsid w:val="007B18CE"/>
    <w:rsid w:val="007B234B"/>
    <w:rsid w:val="007B28D5"/>
    <w:rsid w:val="007B2ABC"/>
    <w:rsid w:val="007B5362"/>
    <w:rsid w:val="007B76DD"/>
    <w:rsid w:val="007C04C7"/>
    <w:rsid w:val="007C09FF"/>
    <w:rsid w:val="007C0C38"/>
    <w:rsid w:val="007C17C1"/>
    <w:rsid w:val="007C1F06"/>
    <w:rsid w:val="007C1F35"/>
    <w:rsid w:val="007C1FA4"/>
    <w:rsid w:val="007C25B2"/>
    <w:rsid w:val="007C30FC"/>
    <w:rsid w:val="007C360E"/>
    <w:rsid w:val="007C401A"/>
    <w:rsid w:val="007C4752"/>
    <w:rsid w:val="007C481A"/>
    <w:rsid w:val="007C51DD"/>
    <w:rsid w:val="007C5CDF"/>
    <w:rsid w:val="007C6421"/>
    <w:rsid w:val="007C6AE7"/>
    <w:rsid w:val="007C6FA7"/>
    <w:rsid w:val="007C7193"/>
    <w:rsid w:val="007C726C"/>
    <w:rsid w:val="007C7E8E"/>
    <w:rsid w:val="007D089E"/>
    <w:rsid w:val="007D0925"/>
    <w:rsid w:val="007D1C32"/>
    <w:rsid w:val="007D220B"/>
    <w:rsid w:val="007D39D4"/>
    <w:rsid w:val="007D439C"/>
    <w:rsid w:val="007D49EB"/>
    <w:rsid w:val="007D4F06"/>
    <w:rsid w:val="007D5049"/>
    <w:rsid w:val="007D5ADD"/>
    <w:rsid w:val="007D5E15"/>
    <w:rsid w:val="007D6002"/>
    <w:rsid w:val="007E09C7"/>
    <w:rsid w:val="007E1042"/>
    <w:rsid w:val="007E109B"/>
    <w:rsid w:val="007E1C18"/>
    <w:rsid w:val="007E1FC2"/>
    <w:rsid w:val="007E33F5"/>
    <w:rsid w:val="007E3A0F"/>
    <w:rsid w:val="007E4640"/>
    <w:rsid w:val="007E4D9A"/>
    <w:rsid w:val="007E54C0"/>
    <w:rsid w:val="007E7AF6"/>
    <w:rsid w:val="007E7E90"/>
    <w:rsid w:val="007F0D1F"/>
    <w:rsid w:val="007F1623"/>
    <w:rsid w:val="007F2DE8"/>
    <w:rsid w:val="007F402B"/>
    <w:rsid w:val="007F422E"/>
    <w:rsid w:val="007F4921"/>
    <w:rsid w:val="007F4972"/>
    <w:rsid w:val="007F4CF1"/>
    <w:rsid w:val="007F7481"/>
    <w:rsid w:val="007F75E1"/>
    <w:rsid w:val="007F770C"/>
    <w:rsid w:val="007F7B5A"/>
    <w:rsid w:val="00800B39"/>
    <w:rsid w:val="00800EC6"/>
    <w:rsid w:val="008022C7"/>
    <w:rsid w:val="0080261D"/>
    <w:rsid w:val="00803A20"/>
    <w:rsid w:val="00804D41"/>
    <w:rsid w:val="00805077"/>
    <w:rsid w:val="0080666B"/>
    <w:rsid w:val="00807350"/>
    <w:rsid w:val="00807786"/>
    <w:rsid w:val="00807AB9"/>
    <w:rsid w:val="00807B78"/>
    <w:rsid w:val="00811741"/>
    <w:rsid w:val="00813315"/>
    <w:rsid w:val="00814018"/>
    <w:rsid w:val="00814163"/>
    <w:rsid w:val="00814940"/>
    <w:rsid w:val="008150B8"/>
    <w:rsid w:val="00816270"/>
    <w:rsid w:val="00816302"/>
    <w:rsid w:val="0081707C"/>
    <w:rsid w:val="008176BF"/>
    <w:rsid w:val="00817EDB"/>
    <w:rsid w:val="00821139"/>
    <w:rsid w:val="00821292"/>
    <w:rsid w:val="00821951"/>
    <w:rsid w:val="008228B5"/>
    <w:rsid w:val="00825029"/>
    <w:rsid w:val="008251A3"/>
    <w:rsid w:val="00826411"/>
    <w:rsid w:val="00826567"/>
    <w:rsid w:val="00826C30"/>
    <w:rsid w:val="00826C72"/>
    <w:rsid w:val="00827948"/>
    <w:rsid w:val="008279C0"/>
    <w:rsid w:val="008279EF"/>
    <w:rsid w:val="008314D8"/>
    <w:rsid w:val="00832851"/>
    <w:rsid w:val="00833BD4"/>
    <w:rsid w:val="00834D0F"/>
    <w:rsid w:val="00835914"/>
    <w:rsid w:val="00841C88"/>
    <w:rsid w:val="00842BA3"/>
    <w:rsid w:val="00842E75"/>
    <w:rsid w:val="008439C6"/>
    <w:rsid w:val="00844003"/>
    <w:rsid w:val="0084553C"/>
    <w:rsid w:val="00845E9E"/>
    <w:rsid w:val="0084627F"/>
    <w:rsid w:val="00846789"/>
    <w:rsid w:val="008478C3"/>
    <w:rsid w:val="00850B97"/>
    <w:rsid w:val="00851015"/>
    <w:rsid w:val="00851138"/>
    <w:rsid w:val="00851A16"/>
    <w:rsid w:val="00853426"/>
    <w:rsid w:val="0085354B"/>
    <w:rsid w:val="00853B01"/>
    <w:rsid w:val="00854157"/>
    <w:rsid w:val="0085432F"/>
    <w:rsid w:val="0085453D"/>
    <w:rsid w:val="00854987"/>
    <w:rsid w:val="00856C69"/>
    <w:rsid w:val="00857E8E"/>
    <w:rsid w:val="00862626"/>
    <w:rsid w:val="00863608"/>
    <w:rsid w:val="00863F5C"/>
    <w:rsid w:val="008649EE"/>
    <w:rsid w:val="00864ADE"/>
    <w:rsid w:val="00865616"/>
    <w:rsid w:val="00866667"/>
    <w:rsid w:val="00866CA8"/>
    <w:rsid w:val="00867D42"/>
    <w:rsid w:val="008701D5"/>
    <w:rsid w:val="0087021A"/>
    <w:rsid w:val="008702D8"/>
    <w:rsid w:val="00873094"/>
    <w:rsid w:val="00873697"/>
    <w:rsid w:val="00873BEE"/>
    <w:rsid w:val="00874C03"/>
    <w:rsid w:val="008761F6"/>
    <w:rsid w:val="00876599"/>
    <w:rsid w:val="008766D3"/>
    <w:rsid w:val="00876DD1"/>
    <w:rsid w:val="008774A0"/>
    <w:rsid w:val="00877EB2"/>
    <w:rsid w:val="00881316"/>
    <w:rsid w:val="00882456"/>
    <w:rsid w:val="00883534"/>
    <w:rsid w:val="008837F0"/>
    <w:rsid w:val="00884C86"/>
    <w:rsid w:val="008856CC"/>
    <w:rsid w:val="0088695A"/>
    <w:rsid w:val="00887BEE"/>
    <w:rsid w:val="008900DE"/>
    <w:rsid w:val="008902C4"/>
    <w:rsid w:val="00890887"/>
    <w:rsid w:val="00890E39"/>
    <w:rsid w:val="00891292"/>
    <w:rsid w:val="0089453B"/>
    <w:rsid w:val="008945B1"/>
    <w:rsid w:val="0089763F"/>
    <w:rsid w:val="00897668"/>
    <w:rsid w:val="00897700"/>
    <w:rsid w:val="00897BB5"/>
    <w:rsid w:val="00897E2C"/>
    <w:rsid w:val="008A216B"/>
    <w:rsid w:val="008A2326"/>
    <w:rsid w:val="008A48DA"/>
    <w:rsid w:val="008A5BF3"/>
    <w:rsid w:val="008A6467"/>
    <w:rsid w:val="008A6CEC"/>
    <w:rsid w:val="008A70B7"/>
    <w:rsid w:val="008B0BF6"/>
    <w:rsid w:val="008B0D22"/>
    <w:rsid w:val="008B0E2E"/>
    <w:rsid w:val="008B17E0"/>
    <w:rsid w:val="008B1904"/>
    <w:rsid w:val="008B24EB"/>
    <w:rsid w:val="008B24FE"/>
    <w:rsid w:val="008B30DE"/>
    <w:rsid w:val="008B50B9"/>
    <w:rsid w:val="008B59FF"/>
    <w:rsid w:val="008B639A"/>
    <w:rsid w:val="008B784C"/>
    <w:rsid w:val="008B7D1E"/>
    <w:rsid w:val="008C10AE"/>
    <w:rsid w:val="008C343A"/>
    <w:rsid w:val="008C4110"/>
    <w:rsid w:val="008C5157"/>
    <w:rsid w:val="008C7C2E"/>
    <w:rsid w:val="008C7F2C"/>
    <w:rsid w:val="008D0086"/>
    <w:rsid w:val="008D0426"/>
    <w:rsid w:val="008D073D"/>
    <w:rsid w:val="008D109A"/>
    <w:rsid w:val="008D1A46"/>
    <w:rsid w:val="008D237C"/>
    <w:rsid w:val="008D2402"/>
    <w:rsid w:val="008D393E"/>
    <w:rsid w:val="008D3E8E"/>
    <w:rsid w:val="008D4A6E"/>
    <w:rsid w:val="008D56C2"/>
    <w:rsid w:val="008D67AF"/>
    <w:rsid w:val="008D6AAC"/>
    <w:rsid w:val="008D6F0E"/>
    <w:rsid w:val="008D75DF"/>
    <w:rsid w:val="008D7BC0"/>
    <w:rsid w:val="008E015A"/>
    <w:rsid w:val="008E017B"/>
    <w:rsid w:val="008E180D"/>
    <w:rsid w:val="008E2E83"/>
    <w:rsid w:val="008E3699"/>
    <w:rsid w:val="008E3ED9"/>
    <w:rsid w:val="008E3F20"/>
    <w:rsid w:val="008E40B8"/>
    <w:rsid w:val="008E4255"/>
    <w:rsid w:val="008E5689"/>
    <w:rsid w:val="008E5F87"/>
    <w:rsid w:val="008E603B"/>
    <w:rsid w:val="008E60A0"/>
    <w:rsid w:val="008E663E"/>
    <w:rsid w:val="008E68EF"/>
    <w:rsid w:val="008E6A7C"/>
    <w:rsid w:val="008E6C20"/>
    <w:rsid w:val="008E74C6"/>
    <w:rsid w:val="008E7656"/>
    <w:rsid w:val="008E777A"/>
    <w:rsid w:val="008F06D1"/>
    <w:rsid w:val="008F2092"/>
    <w:rsid w:val="008F32D1"/>
    <w:rsid w:val="008F4796"/>
    <w:rsid w:val="008F5E48"/>
    <w:rsid w:val="008F7A9E"/>
    <w:rsid w:val="00900A35"/>
    <w:rsid w:val="00901D5D"/>
    <w:rsid w:val="0090213A"/>
    <w:rsid w:val="00902358"/>
    <w:rsid w:val="00902EC1"/>
    <w:rsid w:val="009038E3"/>
    <w:rsid w:val="009042D0"/>
    <w:rsid w:val="00904BCF"/>
    <w:rsid w:val="00905B45"/>
    <w:rsid w:val="00906730"/>
    <w:rsid w:val="0090754E"/>
    <w:rsid w:val="009107F4"/>
    <w:rsid w:val="00911B9A"/>
    <w:rsid w:val="0091229F"/>
    <w:rsid w:val="00913BA6"/>
    <w:rsid w:val="00915251"/>
    <w:rsid w:val="00915EDA"/>
    <w:rsid w:val="009163C0"/>
    <w:rsid w:val="00916579"/>
    <w:rsid w:val="009168A4"/>
    <w:rsid w:val="00917F7D"/>
    <w:rsid w:val="00920A1F"/>
    <w:rsid w:val="00921CF1"/>
    <w:rsid w:val="0092370A"/>
    <w:rsid w:val="00924028"/>
    <w:rsid w:val="00924CB3"/>
    <w:rsid w:val="009251FB"/>
    <w:rsid w:val="00925364"/>
    <w:rsid w:val="0092544D"/>
    <w:rsid w:val="00925F7D"/>
    <w:rsid w:val="00926192"/>
    <w:rsid w:val="0092687C"/>
    <w:rsid w:val="00931656"/>
    <w:rsid w:val="009316A3"/>
    <w:rsid w:val="00931A39"/>
    <w:rsid w:val="0093254F"/>
    <w:rsid w:val="009331E6"/>
    <w:rsid w:val="00933393"/>
    <w:rsid w:val="00933452"/>
    <w:rsid w:val="00933B86"/>
    <w:rsid w:val="00935CF8"/>
    <w:rsid w:val="009362BC"/>
    <w:rsid w:val="0093659D"/>
    <w:rsid w:val="0093723A"/>
    <w:rsid w:val="00937CC1"/>
    <w:rsid w:val="00940128"/>
    <w:rsid w:val="00940214"/>
    <w:rsid w:val="00941A1A"/>
    <w:rsid w:val="0094294A"/>
    <w:rsid w:val="00942FB8"/>
    <w:rsid w:val="0094385C"/>
    <w:rsid w:val="00943876"/>
    <w:rsid w:val="00944105"/>
    <w:rsid w:val="00944A84"/>
    <w:rsid w:val="00944B1B"/>
    <w:rsid w:val="009471AB"/>
    <w:rsid w:val="00950C20"/>
    <w:rsid w:val="009527FF"/>
    <w:rsid w:val="00952EEB"/>
    <w:rsid w:val="009538B5"/>
    <w:rsid w:val="009539F9"/>
    <w:rsid w:val="00953BD4"/>
    <w:rsid w:val="009547D1"/>
    <w:rsid w:val="00954AF6"/>
    <w:rsid w:val="00955633"/>
    <w:rsid w:val="009559EB"/>
    <w:rsid w:val="00956A57"/>
    <w:rsid w:val="0096056A"/>
    <w:rsid w:val="00960D2E"/>
    <w:rsid w:val="009612D3"/>
    <w:rsid w:val="00961AFE"/>
    <w:rsid w:val="00961CAA"/>
    <w:rsid w:val="00962FF8"/>
    <w:rsid w:val="009633E0"/>
    <w:rsid w:val="00965F78"/>
    <w:rsid w:val="0096753C"/>
    <w:rsid w:val="00967AD9"/>
    <w:rsid w:val="00972120"/>
    <w:rsid w:val="009721F3"/>
    <w:rsid w:val="00972EBA"/>
    <w:rsid w:val="009735AB"/>
    <w:rsid w:val="00974ACB"/>
    <w:rsid w:val="00975723"/>
    <w:rsid w:val="00975961"/>
    <w:rsid w:val="00976EEA"/>
    <w:rsid w:val="00980499"/>
    <w:rsid w:val="0098061C"/>
    <w:rsid w:val="00980AFD"/>
    <w:rsid w:val="009818F3"/>
    <w:rsid w:val="009819A5"/>
    <w:rsid w:val="00981AC7"/>
    <w:rsid w:val="00982377"/>
    <w:rsid w:val="00982F71"/>
    <w:rsid w:val="009834C0"/>
    <w:rsid w:val="00983B5E"/>
    <w:rsid w:val="009861A7"/>
    <w:rsid w:val="009863DF"/>
    <w:rsid w:val="00986B92"/>
    <w:rsid w:val="00991341"/>
    <w:rsid w:val="00991E0E"/>
    <w:rsid w:val="0099370D"/>
    <w:rsid w:val="009939FA"/>
    <w:rsid w:val="009940E3"/>
    <w:rsid w:val="00994E82"/>
    <w:rsid w:val="009959BC"/>
    <w:rsid w:val="00995BC1"/>
    <w:rsid w:val="009963E2"/>
    <w:rsid w:val="00996D14"/>
    <w:rsid w:val="009A2CE2"/>
    <w:rsid w:val="009A306C"/>
    <w:rsid w:val="009A351B"/>
    <w:rsid w:val="009A3F07"/>
    <w:rsid w:val="009A454E"/>
    <w:rsid w:val="009A50B4"/>
    <w:rsid w:val="009A5349"/>
    <w:rsid w:val="009A5CC5"/>
    <w:rsid w:val="009A6047"/>
    <w:rsid w:val="009A6A57"/>
    <w:rsid w:val="009A77B3"/>
    <w:rsid w:val="009A7B8B"/>
    <w:rsid w:val="009B00FA"/>
    <w:rsid w:val="009B0F91"/>
    <w:rsid w:val="009B2083"/>
    <w:rsid w:val="009B29F9"/>
    <w:rsid w:val="009B2CCE"/>
    <w:rsid w:val="009B2D9D"/>
    <w:rsid w:val="009B3087"/>
    <w:rsid w:val="009B3815"/>
    <w:rsid w:val="009B5337"/>
    <w:rsid w:val="009B5DB6"/>
    <w:rsid w:val="009B64AF"/>
    <w:rsid w:val="009C0027"/>
    <w:rsid w:val="009C0868"/>
    <w:rsid w:val="009C0E16"/>
    <w:rsid w:val="009C1F30"/>
    <w:rsid w:val="009C2F5C"/>
    <w:rsid w:val="009C3C81"/>
    <w:rsid w:val="009C488C"/>
    <w:rsid w:val="009C4CCE"/>
    <w:rsid w:val="009C562F"/>
    <w:rsid w:val="009C6632"/>
    <w:rsid w:val="009C7D63"/>
    <w:rsid w:val="009D0715"/>
    <w:rsid w:val="009D19BC"/>
    <w:rsid w:val="009D2DBA"/>
    <w:rsid w:val="009D3602"/>
    <w:rsid w:val="009D3B2E"/>
    <w:rsid w:val="009D547E"/>
    <w:rsid w:val="009D5AF3"/>
    <w:rsid w:val="009D62BE"/>
    <w:rsid w:val="009D6305"/>
    <w:rsid w:val="009D753D"/>
    <w:rsid w:val="009E037C"/>
    <w:rsid w:val="009E0763"/>
    <w:rsid w:val="009E3186"/>
    <w:rsid w:val="009E31BD"/>
    <w:rsid w:val="009E3BB9"/>
    <w:rsid w:val="009E4826"/>
    <w:rsid w:val="009E5552"/>
    <w:rsid w:val="009E6386"/>
    <w:rsid w:val="009E664B"/>
    <w:rsid w:val="009E6BEA"/>
    <w:rsid w:val="009E705A"/>
    <w:rsid w:val="009E705D"/>
    <w:rsid w:val="009E7517"/>
    <w:rsid w:val="009E76BA"/>
    <w:rsid w:val="009F0BAE"/>
    <w:rsid w:val="009F18FC"/>
    <w:rsid w:val="009F1C4D"/>
    <w:rsid w:val="009F2131"/>
    <w:rsid w:val="009F21D0"/>
    <w:rsid w:val="009F252D"/>
    <w:rsid w:val="009F334E"/>
    <w:rsid w:val="009F43EC"/>
    <w:rsid w:val="009F48A8"/>
    <w:rsid w:val="009F5FB8"/>
    <w:rsid w:val="009F6743"/>
    <w:rsid w:val="009F7173"/>
    <w:rsid w:val="009F72FF"/>
    <w:rsid w:val="009F7649"/>
    <w:rsid w:val="009F78C5"/>
    <w:rsid w:val="00A00F8D"/>
    <w:rsid w:val="00A03D1A"/>
    <w:rsid w:val="00A04B21"/>
    <w:rsid w:val="00A050D1"/>
    <w:rsid w:val="00A05163"/>
    <w:rsid w:val="00A06101"/>
    <w:rsid w:val="00A07669"/>
    <w:rsid w:val="00A104AA"/>
    <w:rsid w:val="00A115CF"/>
    <w:rsid w:val="00A13AED"/>
    <w:rsid w:val="00A14CDE"/>
    <w:rsid w:val="00A14EF6"/>
    <w:rsid w:val="00A15E55"/>
    <w:rsid w:val="00A16BD5"/>
    <w:rsid w:val="00A1711B"/>
    <w:rsid w:val="00A176DC"/>
    <w:rsid w:val="00A17E7C"/>
    <w:rsid w:val="00A209F0"/>
    <w:rsid w:val="00A21AB0"/>
    <w:rsid w:val="00A2231B"/>
    <w:rsid w:val="00A239F9"/>
    <w:rsid w:val="00A24E00"/>
    <w:rsid w:val="00A2544A"/>
    <w:rsid w:val="00A25ED2"/>
    <w:rsid w:val="00A26A27"/>
    <w:rsid w:val="00A26F68"/>
    <w:rsid w:val="00A273EE"/>
    <w:rsid w:val="00A27EFC"/>
    <w:rsid w:val="00A30006"/>
    <w:rsid w:val="00A307F1"/>
    <w:rsid w:val="00A30865"/>
    <w:rsid w:val="00A3163E"/>
    <w:rsid w:val="00A31DB8"/>
    <w:rsid w:val="00A322A9"/>
    <w:rsid w:val="00A33BF4"/>
    <w:rsid w:val="00A33E4E"/>
    <w:rsid w:val="00A3457E"/>
    <w:rsid w:val="00A34C47"/>
    <w:rsid w:val="00A353B4"/>
    <w:rsid w:val="00A35B2F"/>
    <w:rsid w:val="00A36FE0"/>
    <w:rsid w:val="00A370BD"/>
    <w:rsid w:val="00A406FC"/>
    <w:rsid w:val="00A40E17"/>
    <w:rsid w:val="00A412DB"/>
    <w:rsid w:val="00A44ADE"/>
    <w:rsid w:val="00A44DFA"/>
    <w:rsid w:val="00A45365"/>
    <w:rsid w:val="00A467E3"/>
    <w:rsid w:val="00A46F54"/>
    <w:rsid w:val="00A4746A"/>
    <w:rsid w:val="00A47925"/>
    <w:rsid w:val="00A47D57"/>
    <w:rsid w:val="00A51503"/>
    <w:rsid w:val="00A51729"/>
    <w:rsid w:val="00A520BD"/>
    <w:rsid w:val="00A524FD"/>
    <w:rsid w:val="00A536F9"/>
    <w:rsid w:val="00A544D6"/>
    <w:rsid w:val="00A55A96"/>
    <w:rsid w:val="00A562F7"/>
    <w:rsid w:val="00A5700C"/>
    <w:rsid w:val="00A57063"/>
    <w:rsid w:val="00A61FF5"/>
    <w:rsid w:val="00A624FA"/>
    <w:rsid w:val="00A62FD5"/>
    <w:rsid w:val="00A65AE5"/>
    <w:rsid w:val="00A70A5F"/>
    <w:rsid w:val="00A7270F"/>
    <w:rsid w:val="00A77A83"/>
    <w:rsid w:val="00A802A9"/>
    <w:rsid w:val="00A807B6"/>
    <w:rsid w:val="00A81731"/>
    <w:rsid w:val="00A82B86"/>
    <w:rsid w:val="00A82F57"/>
    <w:rsid w:val="00A84A54"/>
    <w:rsid w:val="00A85905"/>
    <w:rsid w:val="00A86269"/>
    <w:rsid w:val="00A86702"/>
    <w:rsid w:val="00A86A4E"/>
    <w:rsid w:val="00A873A1"/>
    <w:rsid w:val="00A91B2F"/>
    <w:rsid w:val="00A9208D"/>
    <w:rsid w:val="00A93475"/>
    <w:rsid w:val="00A93503"/>
    <w:rsid w:val="00A93B09"/>
    <w:rsid w:val="00A95118"/>
    <w:rsid w:val="00A962D0"/>
    <w:rsid w:val="00A9644D"/>
    <w:rsid w:val="00A96701"/>
    <w:rsid w:val="00A969D0"/>
    <w:rsid w:val="00A9729E"/>
    <w:rsid w:val="00A976CC"/>
    <w:rsid w:val="00A978F5"/>
    <w:rsid w:val="00A97E72"/>
    <w:rsid w:val="00AA0089"/>
    <w:rsid w:val="00AA1F0F"/>
    <w:rsid w:val="00AA2926"/>
    <w:rsid w:val="00AA2EC0"/>
    <w:rsid w:val="00AA4D33"/>
    <w:rsid w:val="00AA4EC5"/>
    <w:rsid w:val="00AB1B65"/>
    <w:rsid w:val="00AB31D7"/>
    <w:rsid w:val="00AB345C"/>
    <w:rsid w:val="00AB384A"/>
    <w:rsid w:val="00AB5C73"/>
    <w:rsid w:val="00AB5E71"/>
    <w:rsid w:val="00AB6134"/>
    <w:rsid w:val="00AB7342"/>
    <w:rsid w:val="00AC0C0A"/>
    <w:rsid w:val="00AC1795"/>
    <w:rsid w:val="00AC1BF8"/>
    <w:rsid w:val="00AC1EE5"/>
    <w:rsid w:val="00AC25D2"/>
    <w:rsid w:val="00AC271C"/>
    <w:rsid w:val="00AC2D34"/>
    <w:rsid w:val="00AC42E4"/>
    <w:rsid w:val="00AC4932"/>
    <w:rsid w:val="00AC49F6"/>
    <w:rsid w:val="00AC6378"/>
    <w:rsid w:val="00AC6602"/>
    <w:rsid w:val="00AC6F75"/>
    <w:rsid w:val="00AC749E"/>
    <w:rsid w:val="00AC78A8"/>
    <w:rsid w:val="00AD2477"/>
    <w:rsid w:val="00AD371F"/>
    <w:rsid w:val="00AD3753"/>
    <w:rsid w:val="00AD45F6"/>
    <w:rsid w:val="00AD467F"/>
    <w:rsid w:val="00AD4B66"/>
    <w:rsid w:val="00AD5052"/>
    <w:rsid w:val="00AD5A2F"/>
    <w:rsid w:val="00AD6D25"/>
    <w:rsid w:val="00AD7697"/>
    <w:rsid w:val="00AD7E8E"/>
    <w:rsid w:val="00AE0407"/>
    <w:rsid w:val="00AE0CC8"/>
    <w:rsid w:val="00AE1388"/>
    <w:rsid w:val="00AE447F"/>
    <w:rsid w:val="00AE5481"/>
    <w:rsid w:val="00AE5695"/>
    <w:rsid w:val="00AE6022"/>
    <w:rsid w:val="00AE6C9E"/>
    <w:rsid w:val="00AF13BD"/>
    <w:rsid w:val="00AF1F32"/>
    <w:rsid w:val="00AF3FCF"/>
    <w:rsid w:val="00AF4320"/>
    <w:rsid w:val="00AF4F8B"/>
    <w:rsid w:val="00AF50E0"/>
    <w:rsid w:val="00AF5371"/>
    <w:rsid w:val="00AF5D44"/>
    <w:rsid w:val="00AF620F"/>
    <w:rsid w:val="00B00429"/>
    <w:rsid w:val="00B0186D"/>
    <w:rsid w:val="00B030B8"/>
    <w:rsid w:val="00B03963"/>
    <w:rsid w:val="00B047DD"/>
    <w:rsid w:val="00B0519C"/>
    <w:rsid w:val="00B05254"/>
    <w:rsid w:val="00B1099A"/>
    <w:rsid w:val="00B117C4"/>
    <w:rsid w:val="00B11F19"/>
    <w:rsid w:val="00B12012"/>
    <w:rsid w:val="00B125C9"/>
    <w:rsid w:val="00B13EE3"/>
    <w:rsid w:val="00B143FE"/>
    <w:rsid w:val="00B14642"/>
    <w:rsid w:val="00B14969"/>
    <w:rsid w:val="00B159B5"/>
    <w:rsid w:val="00B16BE1"/>
    <w:rsid w:val="00B16E81"/>
    <w:rsid w:val="00B17605"/>
    <w:rsid w:val="00B20920"/>
    <w:rsid w:val="00B21BDD"/>
    <w:rsid w:val="00B2292B"/>
    <w:rsid w:val="00B251AD"/>
    <w:rsid w:val="00B2551F"/>
    <w:rsid w:val="00B25F7B"/>
    <w:rsid w:val="00B27638"/>
    <w:rsid w:val="00B2770D"/>
    <w:rsid w:val="00B27FCB"/>
    <w:rsid w:val="00B306B3"/>
    <w:rsid w:val="00B30B41"/>
    <w:rsid w:val="00B31945"/>
    <w:rsid w:val="00B31AF0"/>
    <w:rsid w:val="00B33267"/>
    <w:rsid w:val="00B332C3"/>
    <w:rsid w:val="00B34152"/>
    <w:rsid w:val="00B34292"/>
    <w:rsid w:val="00B34A9F"/>
    <w:rsid w:val="00B34C62"/>
    <w:rsid w:val="00B35EAA"/>
    <w:rsid w:val="00B361C2"/>
    <w:rsid w:val="00B36612"/>
    <w:rsid w:val="00B37658"/>
    <w:rsid w:val="00B40D93"/>
    <w:rsid w:val="00B415C9"/>
    <w:rsid w:val="00B42561"/>
    <w:rsid w:val="00B432AF"/>
    <w:rsid w:val="00B45242"/>
    <w:rsid w:val="00B47302"/>
    <w:rsid w:val="00B52C33"/>
    <w:rsid w:val="00B56601"/>
    <w:rsid w:val="00B56DC6"/>
    <w:rsid w:val="00B57330"/>
    <w:rsid w:val="00B57C05"/>
    <w:rsid w:val="00B60A4F"/>
    <w:rsid w:val="00B60D1B"/>
    <w:rsid w:val="00B611E6"/>
    <w:rsid w:val="00B61893"/>
    <w:rsid w:val="00B62E4C"/>
    <w:rsid w:val="00B639BB"/>
    <w:rsid w:val="00B63B39"/>
    <w:rsid w:val="00B67227"/>
    <w:rsid w:val="00B67ADF"/>
    <w:rsid w:val="00B70457"/>
    <w:rsid w:val="00B70A7E"/>
    <w:rsid w:val="00B70E0E"/>
    <w:rsid w:val="00B70FE5"/>
    <w:rsid w:val="00B710EC"/>
    <w:rsid w:val="00B72CBE"/>
    <w:rsid w:val="00B732C0"/>
    <w:rsid w:val="00B7414A"/>
    <w:rsid w:val="00B74752"/>
    <w:rsid w:val="00B74EEC"/>
    <w:rsid w:val="00B74F26"/>
    <w:rsid w:val="00B75BE3"/>
    <w:rsid w:val="00B75FC0"/>
    <w:rsid w:val="00B764B3"/>
    <w:rsid w:val="00B76AC4"/>
    <w:rsid w:val="00B76BE0"/>
    <w:rsid w:val="00B77035"/>
    <w:rsid w:val="00B779F2"/>
    <w:rsid w:val="00B77DFE"/>
    <w:rsid w:val="00B827AD"/>
    <w:rsid w:val="00B82F27"/>
    <w:rsid w:val="00B84CD1"/>
    <w:rsid w:val="00B84D4D"/>
    <w:rsid w:val="00B85361"/>
    <w:rsid w:val="00B85D06"/>
    <w:rsid w:val="00B8632E"/>
    <w:rsid w:val="00B86653"/>
    <w:rsid w:val="00B86C18"/>
    <w:rsid w:val="00B90218"/>
    <w:rsid w:val="00B90801"/>
    <w:rsid w:val="00B912D8"/>
    <w:rsid w:val="00B916F9"/>
    <w:rsid w:val="00B93BC9"/>
    <w:rsid w:val="00B95A5D"/>
    <w:rsid w:val="00B960DC"/>
    <w:rsid w:val="00B965A1"/>
    <w:rsid w:val="00B966C9"/>
    <w:rsid w:val="00B97721"/>
    <w:rsid w:val="00BA105F"/>
    <w:rsid w:val="00BA1CE5"/>
    <w:rsid w:val="00BA1E18"/>
    <w:rsid w:val="00BA280B"/>
    <w:rsid w:val="00BA32BD"/>
    <w:rsid w:val="00BA341B"/>
    <w:rsid w:val="00BA38A7"/>
    <w:rsid w:val="00BA3FBD"/>
    <w:rsid w:val="00BA43CC"/>
    <w:rsid w:val="00BA49C1"/>
    <w:rsid w:val="00BA613F"/>
    <w:rsid w:val="00BA7356"/>
    <w:rsid w:val="00BB10D5"/>
    <w:rsid w:val="00BB1897"/>
    <w:rsid w:val="00BB2DF8"/>
    <w:rsid w:val="00BB3A65"/>
    <w:rsid w:val="00BB4506"/>
    <w:rsid w:val="00BB46A1"/>
    <w:rsid w:val="00BB5659"/>
    <w:rsid w:val="00BB5FC4"/>
    <w:rsid w:val="00BB6A20"/>
    <w:rsid w:val="00BB6D1A"/>
    <w:rsid w:val="00BC0CC5"/>
    <w:rsid w:val="00BC12DE"/>
    <w:rsid w:val="00BC159C"/>
    <w:rsid w:val="00BC1A37"/>
    <w:rsid w:val="00BC2B98"/>
    <w:rsid w:val="00BC55EF"/>
    <w:rsid w:val="00BC5D4C"/>
    <w:rsid w:val="00BC5D56"/>
    <w:rsid w:val="00BC6892"/>
    <w:rsid w:val="00BC69E8"/>
    <w:rsid w:val="00BC71DD"/>
    <w:rsid w:val="00BD1237"/>
    <w:rsid w:val="00BD1BE0"/>
    <w:rsid w:val="00BD1C30"/>
    <w:rsid w:val="00BD36EF"/>
    <w:rsid w:val="00BD37F9"/>
    <w:rsid w:val="00BD410D"/>
    <w:rsid w:val="00BD526D"/>
    <w:rsid w:val="00BD53CB"/>
    <w:rsid w:val="00BD55DA"/>
    <w:rsid w:val="00BD60DE"/>
    <w:rsid w:val="00BD6C10"/>
    <w:rsid w:val="00BD6FDE"/>
    <w:rsid w:val="00BD7267"/>
    <w:rsid w:val="00BD7772"/>
    <w:rsid w:val="00BD7884"/>
    <w:rsid w:val="00BE060A"/>
    <w:rsid w:val="00BE150E"/>
    <w:rsid w:val="00BE2AB3"/>
    <w:rsid w:val="00BE2D16"/>
    <w:rsid w:val="00BE3832"/>
    <w:rsid w:val="00BE3F99"/>
    <w:rsid w:val="00BE45D9"/>
    <w:rsid w:val="00BE4F03"/>
    <w:rsid w:val="00BE4FEB"/>
    <w:rsid w:val="00BE56AA"/>
    <w:rsid w:val="00BE65CA"/>
    <w:rsid w:val="00BE780E"/>
    <w:rsid w:val="00BE7913"/>
    <w:rsid w:val="00BE7A00"/>
    <w:rsid w:val="00BF0290"/>
    <w:rsid w:val="00BF0F2D"/>
    <w:rsid w:val="00BF1649"/>
    <w:rsid w:val="00BF171D"/>
    <w:rsid w:val="00BF1A99"/>
    <w:rsid w:val="00BF1E76"/>
    <w:rsid w:val="00BF26AF"/>
    <w:rsid w:val="00BF3207"/>
    <w:rsid w:val="00BF3265"/>
    <w:rsid w:val="00BF3302"/>
    <w:rsid w:val="00BF4839"/>
    <w:rsid w:val="00BF4C2D"/>
    <w:rsid w:val="00BF4C51"/>
    <w:rsid w:val="00BF5882"/>
    <w:rsid w:val="00BF5ACC"/>
    <w:rsid w:val="00BF5EDC"/>
    <w:rsid w:val="00BF62A8"/>
    <w:rsid w:val="00BF6615"/>
    <w:rsid w:val="00BF7A28"/>
    <w:rsid w:val="00BF7E75"/>
    <w:rsid w:val="00C02D76"/>
    <w:rsid w:val="00C04C50"/>
    <w:rsid w:val="00C05925"/>
    <w:rsid w:val="00C073A6"/>
    <w:rsid w:val="00C10168"/>
    <w:rsid w:val="00C105F3"/>
    <w:rsid w:val="00C114A9"/>
    <w:rsid w:val="00C122A0"/>
    <w:rsid w:val="00C138AA"/>
    <w:rsid w:val="00C155DA"/>
    <w:rsid w:val="00C15602"/>
    <w:rsid w:val="00C15C40"/>
    <w:rsid w:val="00C171B4"/>
    <w:rsid w:val="00C2287E"/>
    <w:rsid w:val="00C22B04"/>
    <w:rsid w:val="00C23200"/>
    <w:rsid w:val="00C23907"/>
    <w:rsid w:val="00C23951"/>
    <w:rsid w:val="00C23FE0"/>
    <w:rsid w:val="00C2400B"/>
    <w:rsid w:val="00C24793"/>
    <w:rsid w:val="00C26C3B"/>
    <w:rsid w:val="00C27A74"/>
    <w:rsid w:val="00C30243"/>
    <w:rsid w:val="00C3085A"/>
    <w:rsid w:val="00C320BD"/>
    <w:rsid w:val="00C34D5A"/>
    <w:rsid w:val="00C34DBD"/>
    <w:rsid w:val="00C35961"/>
    <w:rsid w:val="00C35D62"/>
    <w:rsid w:val="00C404B6"/>
    <w:rsid w:val="00C41149"/>
    <w:rsid w:val="00C4131C"/>
    <w:rsid w:val="00C416F6"/>
    <w:rsid w:val="00C41892"/>
    <w:rsid w:val="00C4390B"/>
    <w:rsid w:val="00C447D3"/>
    <w:rsid w:val="00C450CF"/>
    <w:rsid w:val="00C45148"/>
    <w:rsid w:val="00C4707B"/>
    <w:rsid w:val="00C47A90"/>
    <w:rsid w:val="00C50ACE"/>
    <w:rsid w:val="00C51005"/>
    <w:rsid w:val="00C52C59"/>
    <w:rsid w:val="00C53A3F"/>
    <w:rsid w:val="00C5473B"/>
    <w:rsid w:val="00C54CD4"/>
    <w:rsid w:val="00C55A45"/>
    <w:rsid w:val="00C5652E"/>
    <w:rsid w:val="00C601E4"/>
    <w:rsid w:val="00C619E2"/>
    <w:rsid w:val="00C61C03"/>
    <w:rsid w:val="00C61FD9"/>
    <w:rsid w:val="00C62ACC"/>
    <w:rsid w:val="00C64B92"/>
    <w:rsid w:val="00C65314"/>
    <w:rsid w:val="00C663A6"/>
    <w:rsid w:val="00C67587"/>
    <w:rsid w:val="00C705CE"/>
    <w:rsid w:val="00C706A4"/>
    <w:rsid w:val="00C70FD0"/>
    <w:rsid w:val="00C710E3"/>
    <w:rsid w:val="00C7227A"/>
    <w:rsid w:val="00C72BAC"/>
    <w:rsid w:val="00C732CA"/>
    <w:rsid w:val="00C74B81"/>
    <w:rsid w:val="00C7503D"/>
    <w:rsid w:val="00C75DD4"/>
    <w:rsid w:val="00C75E6E"/>
    <w:rsid w:val="00C7708D"/>
    <w:rsid w:val="00C7733B"/>
    <w:rsid w:val="00C80682"/>
    <w:rsid w:val="00C85B1A"/>
    <w:rsid w:val="00C8732E"/>
    <w:rsid w:val="00C877B9"/>
    <w:rsid w:val="00C915A2"/>
    <w:rsid w:val="00C94AEE"/>
    <w:rsid w:val="00C956CF"/>
    <w:rsid w:val="00C963C9"/>
    <w:rsid w:val="00CA0C7A"/>
    <w:rsid w:val="00CA2B2D"/>
    <w:rsid w:val="00CA2C80"/>
    <w:rsid w:val="00CA3D52"/>
    <w:rsid w:val="00CA59A1"/>
    <w:rsid w:val="00CA5B7B"/>
    <w:rsid w:val="00CB0CB9"/>
    <w:rsid w:val="00CB19F8"/>
    <w:rsid w:val="00CB1CA8"/>
    <w:rsid w:val="00CB1E91"/>
    <w:rsid w:val="00CB2D24"/>
    <w:rsid w:val="00CB4450"/>
    <w:rsid w:val="00CB7228"/>
    <w:rsid w:val="00CB725A"/>
    <w:rsid w:val="00CB78A5"/>
    <w:rsid w:val="00CC0971"/>
    <w:rsid w:val="00CC16B9"/>
    <w:rsid w:val="00CC1BF8"/>
    <w:rsid w:val="00CC2091"/>
    <w:rsid w:val="00CC49F4"/>
    <w:rsid w:val="00CC5585"/>
    <w:rsid w:val="00CC5D71"/>
    <w:rsid w:val="00CC6F62"/>
    <w:rsid w:val="00CC7BB3"/>
    <w:rsid w:val="00CD2BC2"/>
    <w:rsid w:val="00CD4A93"/>
    <w:rsid w:val="00CD4D0E"/>
    <w:rsid w:val="00CD56EF"/>
    <w:rsid w:val="00CD5D15"/>
    <w:rsid w:val="00CD6AD8"/>
    <w:rsid w:val="00CD6F05"/>
    <w:rsid w:val="00CE04CF"/>
    <w:rsid w:val="00CE229F"/>
    <w:rsid w:val="00CE2B2B"/>
    <w:rsid w:val="00CE2F37"/>
    <w:rsid w:val="00CE650A"/>
    <w:rsid w:val="00CE68CF"/>
    <w:rsid w:val="00CE71C0"/>
    <w:rsid w:val="00CF1254"/>
    <w:rsid w:val="00CF1499"/>
    <w:rsid w:val="00CF22A8"/>
    <w:rsid w:val="00CF25A9"/>
    <w:rsid w:val="00CF2D08"/>
    <w:rsid w:val="00CF2D31"/>
    <w:rsid w:val="00CF2F83"/>
    <w:rsid w:val="00CF34DB"/>
    <w:rsid w:val="00CF4449"/>
    <w:rsid w:val="00CF5472"/>
    <w:rsid w:val="00CF789C"/>
    <w:rsid w:val="00CF789E"/>
    <w:rsid w:val="00D00FC4"/>
    <w:rsid w:val="00D01BA7"/>
    <w:rsid w:val="00D01CAE"/>
    <w:rsid w:val="00D022B8"/>
    <w:rsid w:val="00D04131"/>
    <w:rsid w:val="00D0417B"/>
    <w:rsid w:val="00D04A4C"/>
    <w:rsid w:val="00D05196"/>
    <w:rsid w:val="00D0567D"/>
    <w:rsid w:val="00D06D68"/>
    <w:rsid w:val="00D06ED4"/>
    <w:rsid w:val="00D1136F"/>
    <w:rsid w:val="00D1138D"/>
    <w:rsid w:val="00D11413"/>
    <w:rsid w:val="00D15A30"/>
    <w:rsid w:val="00D165B2"/>
    <w:rsid w:val="00D16D90"/>
    <w:rsid w:val="00D17876"/>
    <w:rsid w:val="00D17EF1"/>
    <w:rsid w:val="00D21359"/>
    <w:rsid w:val="00D22058"/>
    <w:rsid w:val="00D22F61"/>
    <w:rsid w:val="00D23BFA"/>
    <w:rsid w:val="00D249A4"/>
    <w:rsid w:val="00D24C4F"/>
    <w:rsid w:val="00D25DE2"/>
    <w:rsid w:val="00D26132"/>
    <w:rsid w:val="00D269F5"/>
    <w:rsid w:val="00D2759C"/>
    <w:rsid w:val="00D3087A"/>
    <w:rsid w:val="00D30A5B"/>
    <w:rsid w:val="00D31E8B"/>
    <w:rsid w:val="00D321FF"/>
    <w:rsid w:val="00D32AD4"/>
    <w:rsid w:val="00D32B27"/>
    <w:rsid w:val="00D33FA8"/>
    <w:rsid w:val="00D344B2"/>
    <w:rsid w:val="00D34986"/>
    <w:rsid w:val="00D34ED3"/>
    <w:rsid w:val="00D36628"/>
    <w:rsid w:val="00D36FC5"/>
    <w:rsid w:val="00D4098D"/>
    <w:rsid w:val="00D41704"/>
    <w:rsid w:val="00D41F1C"/>
    <w:rsid w:val="00D42056"/>
    <w:rsid w:val="00D42078"/>
    <w:rsid w:val="00D42F09"/>
    <w:rsid w:val="00D43CF8"/>
    <w:rsid w:val="00D449EF"/>
    <w:rsid w:val="00D44AE9"/>
    <w:rsid w:val="00D44B55"/>
    <w:rsid w:val="00D4535E"/>
    <w:rsid w:val="00D45CE9"/>
    <w:rsid w:val="00D461F9"/>
    <w:rsid w:val="00D4760D"/>
    <w:rsid w:val="00D5008E"/>
    <w:rsid w:val="00D51A26"/>
    <w:rsid w:val="00D51AA6"/>
    <w:rsid w:val="00D521F8"/>
    <w:rsid w:val="00D523B3"/>
    <w:rsid w:val="00D53215"/>
    <w:rsid w:val="00D53D72"/>
    <w:rsid w:val="00D54A2E"/>
    <w:rsid w:val="00D55C46"/>
    <w:rsid w:val="00D55D1D"/>
    <w:rsid w:val="00D623D8"/>
    <w:rsid w:val="00D62B73"/>
    <w:rsid w:val="00D64ADB"/>
    <w:rsid w:val="00D65157"/>
    <w:rsid w:val="00D6698C"/>
    <w:rsid w:val="00D66B6F"/>
    <w:rsid w:val="00D66BD3"/>
    <w:rsid w:val="00D66E6F"/>
    <w:rsid w:val="00D70AA8"/>
    <w:rsid w:val="00D7185B"/>
    <w:rsid w:val="00D736AB"/>
    <w:rsid w:val="00D75B87"/>
    <w:rsid w:val="00D76012"/>
    <w:rsid w:val="00D7695A"/>
    <w:rsid w:val="00D8018C"/>
    <w:rsid w:val="00D80D8E"/>
    <w:rsid w:val="00D80E0C"/>
    <w:rsid w:val="00D816C7"/>
    <w:rsid w:val="00D83F4A"/>
    <w:rsid w:val="00D854A6"/>
    <w:rsid w:val="00D85B9B"/>
    <w:rsid w:val="00D861BB"/>
    <w:rsid w:val="00D86880"/>
    <w:rsid w:val="00D86DD5"/>
    <w:rsid w:val="00D876F9"/>
    <w:rsid w:val="00D87D30"/>
    <w:rsid w:val="00D87E57"/>
    <w:rsid w:val="00D90828"/>
    <w:rsid w:val="00D90D97"/>
    <w:rsid w:val="00D9165E"/>
    <w:rsid w:val="00D91E78"/>
    <w:rsid w:val="00D93349"/>
    <w:rsid w:val="00D93471"/>
    <w:rsid w:val="00D95444"/>
    <w:rsid w:val="00D954BC"/>
    <w:rsid w:val="00D970A1"/>
    <w:rsid w:val="00D976B4"/>
    <w:rsid w:val="00D97D3E"/>
    <w:rsid w:val="00DA0A24"/>
    <w:rsid w:val="00DA5987"/>
    <w:rsid w:val="00DA5C13"/>
    <w:rsid w:val="00DA63D7"/>
    <w:rsid w:val="00DA6A53"/>
    <w:rsid w:val="00DA7353"/>
    <w:rsid w:val="00DB11B7"/>
    <w:rsid w:val="00DB1452"/>
    <w:rsid w:val="00DB2993"/>
    <w:rsid w:val="00DB3D26"/>
    <w:rsid w:val="00DB5CFD"/>
    <w:rsid w:val="00DB6F27"/>
    <w:rsid w:val="00DB74F9"/>
    <w:rsid w:val="00DC0FF0"/>
    <w:rsid w:val="00DC167C"/>
    <w:rsid w:val="00DC192D"/>
    <w:rsid w:val="00DC2C62"/>
    <w:rsid w:val="00DC3167"/>
    <w:rsid w:val="00DC42C2"/>
    <w:rsid w:val="00DC443F"/>
    <w:rsid w:val="00DC4587"/>
    <w:rsid w:val="00DC4AB1"/>
    <w:rsid w:val="00DC4ACB"/>
    <w:rsid w:val="00DC545B"/>
    <w:rsid w:val="00DC6CF9"/>
    <w:rsid w:val="00DC6F6B"/>
    <w:rsid w:val="00DC6FBB"/>
    <w:rsid w:val="00DC75B1"/>
    <w:rsid w:val="00DC7857"/>
    <w:rsid w:val="00DC7E04"/>
    <w:rsid w:val="00DD0BF1"/>
    <w:rsid w:val="00DD0DF5"/>
    <w:rsid w:val="00DD1673"/>
    <w:rsid w:val="00DD19CF"/>
    <w:rsid w:val="00DD1B9E"/>
    <w:rsid w:val="00DD3083"/>
    <w:rsid w:val="00DD30AE"/>
    <w:rsid w:val="00DD41D9"/>
    <w:rsid w:val="00DD46B4"/>
    <w:rsid w:val="00DD5EA5"/>
    <w:rsid w:val="00DD64E3"/>
    <w:rsid w:val="00DD6B3F"/>
    <w:rsid w:val="00DD7101"/>
    <w:rsid w:val="00DD71CE"/>
    <w:rsid w:val="00DD797C"/>
    <w:rsid w:val="00DD7FC1"/>
    <w:rsid w:val="00DE0E6D"/>
    <w:rsid w:val="00DE183B"/>
    <w:rsid w:val="00DE1EB4"/>
    <w:rsid w:val="00DE27CB"/>
    <w:rsid w:val="00DE3227"/>
    <w:rsid w:val="00DE446F"/>
    <w:rsid w:val="00DE5FF1"/>
    <w:rsid w:val="00DE6965"/>
    <w:rsid w:val="00DE6A13"/>
    <w:rsid w:val="00DE6E13"/>
    <w:rsid w:val="00DE70BA"/>
    <w:rsid w:val="00DE727A"/>
    <w:rsid w:val="00DF02E9"/>
    <w:rsid w:val="00DF14FA"/>
    <w:rsid w:val="00DF17A5"/>
    <w:rsid w:val="00DF1A6E"/>
    <w:rsid w:val="00DF2AC3"/>
    <w:rsid w:val="00DF34BC"/>
    <w:rsid w:val="00DF399F"/>
    <w:rsid w:val="00DF4D98"/>
    <w:rsid w:val="00DF52BF"/>
    <w:rsid w:val="00DF5A64"/>
    <w:rsid w:val="00DF5B0F"/>
    <w:rsid w:val="00DF6C27"/>
    <w:rsid w:val="00E0085E"/>
    <w:rsid w:val="00E00C76"/>
    <w:rsid w:val="00E028F3"/>
    <w:rsid w:val="00E038D0"/>
    <w:rsid w:val="00E03B05"/>
    <w:rsid w:val="00E05B3A"/>
    <w:rsid w:val="00E06223"/>
    <w:rsid w:val="00E06CE1"/>
    <w:rsid w:val="00E06F72"/>
    <w:rsid w:val="00E07E68"/>
    <w:rsid w:val="00E109D9"/>
    <w:rsid w:val="00E10E38"/>
    <w:rsid w:val="00E10ECE"/>
    <w:rsid w:val="00E11790"/>
    <w:rsid w:val="00E11AB2"/>
    <w:rsid w:val="00E1354C"/>
    <w:rsid w:val="00E13693"/>
    <w:rsid w:val="00E15015"/>
    <w:rsid w:val="00E153AC"/>
    <w:rsid w:val="00E16052"/>
    <w:rsid w:val="00E1737D"/>
    <w:rsid w:val="00E17750"/>
    <w:rsid w:val="00E228FF"/>
    <w:rsid w:val="00E23948"/>
    <w:rsid w:val="00E23A3C"/>
    <w:rsid w:val="00E23B2D"/>
    <w:rsid w:val="00E24025"/>
    <w:rsid w:val="00E2445F"/>
    <w:rsid w:val="00E2459D"/>
    <w:rsid w:val="00E24CD8"/>
    <w:rsid w:val="00E25181"/>
    <w:rsid w:val="00E255A5"/>
    <w:rsid w:val="00E27430"/>
    <w:rsid w:val="00E27BD8"/>
    <w:rsid w:val="00E300D7"/>
    <w:rsid w:val="00E302FE"/>
    <w:rsid w:val="00E31DDE"/>
    <w:rsid w:val="00E34926"/>
    <w:rsid w:val="00E368EF"/>
    <w:rsid w:val="00E41FB9"/>
    <w:rsid w:val="00E4280B"/>
    <w:rsid w:val="00E42C3C"/>
    <w:rsid w:val="00E43141"/>
    <w:rsid w:val="00E43913"/>
    <w:rsid w:val="00E44601"/>
    <w:rsid w:val="00E448EF"/>
    <w:rsid w:val="00E449CB"/>
    <w:rsid w:val="00E44D7C"/>
    <w:rsid w:val="00E4544D"/>
    <w:rsid w:val="00E45906"/>
    <w:rsid w:val="00E45FC1"/>
    <w:rsid w:val="00E46125"/>
    <w:rsid w:val="00E465E8"/>
    <w:rsid w:val="00E46CA2"/>
    <w:rsid w:val="00E51483"/>
    <w:rsid w:val="00E51638"/>
    <w:rsid w:val="00E51E5E"/>
    <w:rsid w:val="00E52EAC"/>
    <w:rsid w:val="00E550DE"/>
    <w:rsid w:val="00E5583D"/>
    <w:rsid w:val="00E55F88"/>
    <w:rsid w:val="00E56A89"/>
    <w:rsid w:val="00E56B97"/>
    <w:rsid w:val="00E60F15"/>
    <w:rsid w:val="00E6101F"/>
    <w:rsid w:val="00E61496"/>
    <w:rsid w:val="00E61CEB"/>
    <w:rsid w:val="00E636BE"/>
    <w:rsid w:val="00E64A2A"/>
    <w:rsid w:val="00E65A82"/>
    <w:rsid w:val="00E66B4E"/>
    <w:rsid w:val="00E67980"/>
    <w:rsid w:val="00E710F1"/>
    <w:rsid w:val="00E71A23"/>
    <w:rsid w:val="00E71CB3"/>
    <w:rsid w:val="00E71CD4"/>
    <w:rsid w:val="00E72AB0"/>
    <w:rsid w:val="00E72FE2"/>
    <w:rsid w:val="00E746F0"/>
    <w:rsid w:val="00E748C3"/>
    <w:rsid w:val="00E74FCE"/>
    <w:rsid w:val="00E756EB"/>
    <w:rsid w:val="00E76513"/>
    <w:rsid w:val="00E77438"/>
    <w:rsid w:val="00E77B61"/>
    <w:rsid w:val="00E80572"/>
    <w:rsid w:val="00E8176D"/>
    <w:rsid w:val="00E8196D"/>
    <w:rsid w:val="00E84AA4"/>
    <w:rsid w:val="00E863DF"/>
    <w:rsid w:val="00E86600"/>
    <w:rsid w:val="00E8737B"/>
    <w:rsid w:val="00E90C2A"/>
    <w:rsid w:val="00E90D70"/>
    <w:rsid w:val="00E90FEA"/>
    <w:rsid w:val="00E91090"/>
    <w:rsid w:val="00E91128"/>
    <w:rsid w:val="00E91BD2"/>
    <w:rsid w:val="00E92F52"/>
    <w:rsid w:val="00E93130"/>
    <w:rsid w:val="00E95F59"/>
    <w:rsid w:val="00E95F69"/>
    <w:rsid w:val="00E96EF2"/>
    <w:rsid w:val="00EA1C2B"/>
    <w:rsid w:val="00EA2D8A"/>
    <w:rsid w:val="00EA2EC6"/>
    <w:rsid w:val="00EA3694"/>
    <w:rsid w:val="00EA3D98"/>
    <w:rsid w:val="00EA3FC9"/>
    <w:rsid w:val="00EA448D"/>
    <w:rsid w:val="00EA4CA2"/>
    <w:rsid w:val="00EA7A96"/>
    <w:rsid w:val="00EB1597"/>
    <w:rsid w:val="00EB19AD"/>
    <w:rsid w:val="00EB27F9"/>
    <w:rsid w:val="00EB2996"/>
    <w:rsid w:val="00EB31BC"/>
    <w:rsid w:val="00EB4175"/>
    <w:rsid w:val="00EB4988"/>
    <w:rsid w:val="00EB575F"/>
    <w:rsid w:val="00EB5975"/>
    <w:rsid w:val="00EB5B66"/>
    <w:rsid w:val="00EB62C4"/>
    <w:rsid w:val="00EB644A"/>
    <w:rsid w:val="00EB7C75"/>
    <w:rsid w:val="00EC149A"/>
    <w:rsid w:val="00EC2866"/>
    <w:rsid w:val="00EC3AE1"/>
    <w:rsid w:val="00EC44E5"/>
    <w:rsid w:val="00EC4E78"/>
    <w:rsid w:val="00EC5610"/>
    <w:rsid w:val="00EC586B"/>
    <w:rsid w:val="00EC5CAB"/>
    <w:rsid w:val="00EC5F33"/>
    <w:rsid w:val="00EC6F6F"/>
    <w:rsid w:val="00EC742B"/>
    <w:rsid w:val="00EC7DCA"/>
    <w:rsid w:val="00ED427A"/>
    <w:rsid w:val="00ED4C1A"/>
    <w:rsid w:val="00ED54C6"/>
    <w:rsid w:val="00ED56AF"/>
    <w:rsid w:val="00ED5A81"/>
    <w:rsid w:val="00ED5F11"/>
    <w:rsid w:val="00ED6237"/>
    <w:rsid w:val="00ED6576"/>
    <w:rsid w:val="00ED665E"/>
    <w:rsid w:val="00EE010F"/>
    <w:rsid w:val="00EE01DA"/>
    <w:rsid w:val="00EE2C6C"/>
    <w:rsid w:val="00EE541C"/>
    <w:rsid w:val="00EE704A"/>
    <w:rsid w:val="00EE7406"/>
    <w:rsid w:val="00EE78B9"/>
    <w:rsid w:val="00EF0C29"/>
    <w:rsid w:val="00EF213B"/>
    <w:rsid w:val="00EF25A9"/>
    <w:rsid w:val="00EF2AE6"/>
    <w:rsid w:val="00EF2B48"/>
    <w:rsid w:val="00EF2F57"/>
    <w:rsid w:val="00EF6B6D"/>
    <w:rsid w:val="00EF7007"/>
    <w:rsid w:val="00F0059E"/>
    <w:rsid w:val="00F010C8"/>
    <w:rsid w:val="00F0144E"/>
    <w:rsid w:val="00F01754"/>
    <w:rsid w:val="00F01CA7"/>
    <w:rsid w:val="00F0306A"/>
    <w:rsid w:val="00F03AFA"/>
    <w:rsid w:val="00F04F75"/>
    <w:rsid w:val="00F05225"/>
    <w:rsid w:val="00F05D6A"/>
    <w:rsid w:val="00F060D1"/>
    <w:rsid w:val="00F067F4"/>
    <w:rsid w:val="00F073A9"/>
    <w:rsid w:val="00F07602"/>
    <w:rsid w:val="00F07D91"/>
    <w:rsid w:val="00F107E6"/>
    <w:rsid w:val="00F126BE"/>
    <w:rsid w:val="00F127EC"/>
    <w:rsid w:val="00F1356F"/>
    <w:rsid w:val="00F13581"/>
    <w:rsid w:val="00F14B40"/>
    <w:rsid w:val="00F16A2E"/>
    <w:rsid w:val="00F175B5"/>
    <w:rsid w:val="00F20638"/>
    <w:rsid w:val="00F20B7E"/>
    <w:rsid w:val="00F22E61"/>
    <w:rsid w:val="00F23739"/>
    <w:rsid w:val="00F247D5"/>
    <w:rsid w:val="00F24D42"/>
    <w:rsid w:val="00F24EB6"/>
    <w:rsid w:val="00F25873"/>
    <w:rsid w:val="00F25894"/>
    <w:rsid w:val="00F26205"/>
    <w:rsid w:val="00F26D41"/>
    <w:rsid w:val="00F27655"/>
    <w:rsid w:val="00F3018A"/>
    <w:rsid w:val="00F30857"/>
    <w:rsid w:val="00F323CD"/>
    <w:rsid w:val="00F330D5"/>
    <w:rsid w:val="00F33FAE"/>
    <w:rsid w:val="00F349B0"/>
    <w:rsid w:val="00F35618"/>
    <w:rsid w:val="00F359EA"/>
    <w:rsid w:val="00F35C37"/>
    <w:rsid w:val="00F35CBE"/>
    <w:rsid w:val="00F35DBA"/>
    <w:rsid w:val="00F367EA"/>
    <w:rsid w:val="00F372F5"/>
    <w:rsid w:val="00F37C82"/>
    <w:rsid w:val="00F42E35"/>
    <w:rsid w:val="00F43A83"/>
    <w:rsid w:val="00F43D07"/>
    <w:rsid w:val="00F43E24"/>
    <w:rsid w:val="00F445F7"/>
    <w:rsid w:val="00F44AB9"/>
    <w:rsid w:val="00F45199"/>
    <w:rsid w:val="00F45B43"/>
    <w:rsid w:val="00F46A89"/>
    <w:rsid w:val="00F51AD6"/>
    <w:rsid w:val="00F51F2A"/>
    <w:rsid w:val="00F5300C"/>
    <w:rsid w:val="00F5647D"/>
    <w:rsid w:val="00F56988"/>
    <w:rsid w:val="00F56BB9"/>
    <w:rsid w:val="00F57B7E"/>
    <w:rsid w:val="00F608A8"/>
    <w:rsid w:val="00F6135B"/>
    <w:rsid w:val="00F61A1B"/>
    <w:rsid w:val="00F620D6"/>
    <w:rsid w:val="00F633AA"/>
    <w:rsid w:val="00F6389A"/>
    <w:rsid w:val="00F63B99"/>
    <w:rsid w:val="00F6489E"/>
    <w:rsid w:val="00F65B4F"/>
    <w:rsid w:val="00F67610"/>
    <w:rsid w:val="00F67DB9"/>
    <w:rsid w:val="00F706DA"/>
    <w:rsid w:val="00F7077A"/>
    <w:rsid w:val="00F70E5C"/>
    <w:rsid w:val="00F71A89"/>
    <w:rsid w:val="00F721AE"/>
    <w:rsid w:val="00F73575"/>
    <w:rsid w:val="00F73A50"/>
    <w:rsid w:val="00F73C7B"/>
    <w:rsid w:val="00F73F1D"/>
    <w:rsid w:val="00F7467B"/>
    <w:rsid w:val="00F7656A"/>
    <w:rsid w:val="00F76B2F"/>
    <w:rsid w:val="00F77519"/>
    <w:rsid w:val="00F80506"/>
    <w:rsid w:val="00F8163B"/>
    <w:rsid w:val="00F83008"/>
    <w:rsid w:val="00F830E4"/>
    <w:rsid w:val="00F833DB"/>
    <w:rsid w:val="00F84217"/>
    <w:rsid w:val="00F8487E"/>
    <w:rsid w:val="00F84929"/>
    <w:rsid w:val="00F856A6"/>
    <w:rsid w:val="00F86033"/>
    <w:rsid w:val="00F90178"/>
    <w:rsid w:val="00F90217"/>
    <w:rsid w:val="00F904A0"/>
    <w:rsid w:val="00F90BA7"/>
    <w:rsid w:val="00F9102E"/>
    <w:rsid w:val="00F91A06"/>
    <w:rsid w:val="00F9240F"/>
    <w:rsid w:val="00F94136"/>
    <w:rsid w:val="00F946F8"/>
    <w:rsid w:val="00F94B5A"/>
    <w:rsid w:val="00F94C59"/>
    <w:rsid w:val="00F97D16"/>
    <w:rsid w:val="00FA026B"/>
    <w:rsid w:val="00FA1E0E"/>
    <w:rsid w:val="00FA2184"/>
    <w:rsid w:val="00FA403B"/>
    <w:rsid w:val="00FA440C"/>
    <w:rsid w:val="00FA4E42"/>
    <w:rsid w:val="00FA5FBE"/>
    <w:rsid w:val="00FA64C2"/>
    <w:rsid w:val="00FA76B3"/>
    <w:rsid w:val="00FA7889"/>
    <w:rsid w:val="00FB0B93"/>
    <w:rsid w:val="00FB2497"/>
    <w:rsid w:val="00FB3D58"/>
    <w:rsid w:val="00FB43BE"/>
    <w:rsid w:val="00FB61FB"/>
    <w:rsid w:val="00FB6C22"/>
    <w:rsid w:val="00FB7D0F"/>
    <w:rsid w:val="00FC01C0"/>
    <w:rsid w:val="00FC02A1"/>
    <w:rsid w:val="00FC0468"/>
    <w:rsid w:val="00FC10E5"/>
    <w:rsid w:val="00FC182E"/>
    <w:rsid w:val="00FC1B67"/>
    <w:rsid w:val="00FC272A"/>
    <w:rsid w:val="00FC364F"/>
    <w:rsid w:val="00FC61B4"/>
    <w:rsid w:val="00FC78B8"/>
    <w:rsid w:val="00FD012F"/>
    <w:rsid w:val="00FD0FEA"/>
    <w:rsid w:val="00FD131E"/>
    <w:rsid w:val="00FD3226"/>
    <w:rsid w:val="00FD387A"/>
    <w:rsid w:val="00FD3CD4"/>
    <w:rsid w:val="00FD3F17"/>
    <w:rsid w:val="00FD3FEF"/>
    <w:rsid w:val="00FD4339"/>
    <w:rsid w:val="00FD477F"/>
    <w:rsid w:val="00FD50C1"/>
    <w:rsid w:val="00FD5851"/>
    <w:rsid w:val="00FD7285"/>
    <w:rsid w:val="00FE128B"/>
    <w:rsid w:val="00FE1B1F"/>
    <w:rsid w:val="00FE24D8"/>
    <w:rsid w:val="00FE2808"/>
    <w:rsid w:val="00FE2F7C"/>
    <w:rsid w:val="00FE32D3"/>
    <w:rsid w:val="00FE3A69"/>
    <w:rsid w:val="00FE4032"/>
    <w:rsid w:val="00FE4568"/>
    <w:rsid w:val="00FE57FD"/>
    <w:rsid w:val="00FE74E1"/>
    <w:rsid w:val="00FE78DB"/>
    <w:rsid w:val="00FF0180"/>
    <w:rsid w:val="00FF1485"/>
    <w:rsid w:val="00FF2C9A"/>
    <w:rsid w:val="00FF349A"/>
    <w:rsid w:val="00FF3529"/>
    <w:rsid w:val="00FF3750"/>
    <w:rsid w:val="00FF4B64"/>
    <w:rsid w:val="00FF513C"/>
    <w:rsid w:val="00FF5917"/>
    <w:rsid w:val="00FF7DC9"/>
    <w:rsid w:val="00FF7E55"/>
    <w:rsid w:val="01108C47"/>
    <w:rsid w:val="011D37D9"/>
    <w:rsid w:val="015845A2"/>
    <w:rsid w:val="017EA34C"/>
    <w:rsid w:val="01DBCBDE"/>
    <w:rsid w:val="02058C26"/>
    <w:rsid w:val="02DA4C5C"/>
    <w:rsid w:val="02E28903"/>
    <w:rsid w:val="05DD09EA"/>
    <w:rsid w:val="066B4B99"/>
    <w:rsid w:val="067D9707"/>
    <w:rsid w:val="06DC0D0F"/>
    <w:rsid w:val="0738AA98"/>
    <w:rsid w:val="078ED958"/>
    <w:rsid w:val="08040CFD"/>
    <w:rsid w:val="0809B6A1"/>
    <w:rsid w:val="08D7F322"/>
    <w:rsid w:val="092D6619"/>
    <w:rsid w:val="096DBB3A"/>
    <w:rsid w:val="098F1280"/>
    <w:rsid w:val="09C89F2A"/>
    <w:rsid w:val="09D20D7A"/>
    <w:rsid w:val="0B9CDD9F"/>
    <w:rsid w:val="0BFD078D"/>
    <w:rsid w:val="0C271DE8"/>
    <w:rsid w:val="0C4401D3"/>
    <w:rsid w:val="0DA5D7C7"/>
    <w:rsid w:val="0F3F5F96"/>
    <w:rsid w:val="0F5D3EA0"/>
    <w:rsid w:val="0FC0FFA7"/>
    <w:rsid w:val="0FC493E6"/>
    <w:rsid w:val="10F19001"/>
    <w:rsid w:val="114628B4"/>
    <w:rsid w:val="1161D9F5"/>
    <w:rsid w:val="11EFC19E"/>
    <w:rsid w:val="128421B2"/>
    <w:rsid w:val="12DED212"/>
    <w:rsid w:val="132976FE"/>
    <w:rsid w:val="133A5B32"/>
    <w:rsid w:val="13D8DF25"/>
    <w:rsid w:val="13E01294"/>
    <w:rsid w:val="14E5EAE9"/>
    <w:rsid w:val="151BD01F"/>
    <w:rsid w:val="171AD52A"/>
    <w:rsid w:val="175A7B67"/>
    <w:rsid w:val="17611937"/>
    <w:rsid w:val="178141BF"/>
    <w:rsid w:val="17AA40D1"/>
    <w:rsid w:val="17AC824F"/>
    <w:rsid w:val="1842E1A5"/>
    <w:rsid w:val="18C28DB5"/>
    <w:rsid w:val="18FD194E"/>
    <w:rsid w:val="191FB3E3"/>
    <w:rsid w:val="1B811BB1"/>
    <w:rsid w:val="1CA36C44"/>
    <w:rsid w:val="1CC4A407"/>
    <w:rsid w:val="1D692B73"/>
    <w:rsid w:val="1E141000"/>
    <w:rsid w:val="1EE48BEE"/>
    <w:rsid w:val="1FC19413"/>
    <w:rsid w:val="202F0B0E"/>
    <w:rsid w:val="20723821"/>
    <w:rsid w:val="20CE4A0B"/>
    <w:rsid w:val="21AED2E9"/>
    <w:rsid w:val="229FCCCD"/>
    <w:rsid w:val="22C84C61"/>
    <w:rsid w:val="22E92647"/>
    <w:rsid w:val="2378D1DE"/>
    <w:rsid w:val="23AE409B"/>
    <w:rsid w:val="2572D6B2"/>
    <w:rsid w:val="25C7A0FD"/>
    <w:rsid w:val="25D40EEF"/>
    <w:rsid w:val="266FA24D"/>
    <w:rsid w:val="268DD4EE"/>
    <w:rsid w:val="275C1FDD"/>
    <w:rsid w:val="2808092F"/>
    <w:rsid w:val="28BEBEB6"/>
    <w:rsid w:val="29173D55"/>
    <w:rsid w:val="297F29E1"/>
    <w:rsid w:val="29883A50"/>
    <w:rsid w:val="29F8A3B6"/>
    <w:rsid w:val="2A5279DB"/>
    <w:rsid w:val="2A902B10"/>
    <w:rsid w:val="2B6D4F6F"/>
    <w:rsid w:val="2D39392E"/>
    <w:rsid w:val="2D61ED10"/>
    <w:rsid w:val="2EC2A0A8"/>
    <w:rsid w:val="2F443395"/>
    <w:rsid w:val="30C3F532"/>
    <w:rsid w:val="30C8FACA"/>
    <w:rsid w:val="319FB3A3"/>
    <w:rsid w:val="320B0BED"/>
    <w:rsid w:val="32532786"/>
    <w:rsid w:val="33550D8C"/>
    <w:rsid w:val="3453B163"/>
    <w:rsid w:val="34A27BF1"/>
    <w:rsid w:val="3511280A"/>
    <w:rsid w:val="353407AE"/>
    <w:rsid w:val="36400713"/>
    <w:rsid w:val="36C0AF65"/>
    <w:rsid w:val="36E9EFC1"/>
    <w:rsid w:val="3838743B"/>
    <w:rsid w:val="38E4A8CA"/>
    <w:rsid w:val="39555F4F"/>
    <w:rsid w:val="39E4EEFF"/>
    <w:rsid w:val="3AA62B02"/>
    <w:rsid w:val="3AE9C96D"/>
    <w:rsid w:val="3C0B56F3"/>
    <w:rsid w:val="3E5D0DDE"/>
    <w:rsid w:val="3F889C37"/>
    <w:rsid w:val="407D500E"/>
    <w:rsid w:val="415943B8"/>
    <w:rsid w:val="4185B6D1"/>
    <w:rsid w:val="419C391C"/>
    <w:rsid w:val="42BDD9DF"/>
    <w:rsid w:val="433FCBC4"/>
    <w:rsid w:val="444ED4DA"/>
    <w:rsid w:val="462060EC"/>
    <w:rsid w:val="46829FE2"/>
    <w:rsid w:val="4707013C"/>
    <w:rsid w:val="4748491A"/>
    <w:rsid w:val="495823E4"/>
    <w:rsid w:val="49D80490"/>
    <w:rsid w:val="49E1A9C4"/>
    <w:rsid w:val="49E80011"/>
    <w:rsid w:val="4A99ADFB"/>
    <w:rsid w:val="4AF3E829"/>
    <w:rsid w:val="4B9893DE"/>
    <w:rsid w:val="4CC858A4"/>
    <w:rsid w:val="4D2E108E"/>
    <w:rsid w:val="4DE294EA"/>
    <w:rsid w:val="4E45A395"/>
    <w:rsid w:val="4E4D41BA"/>
    <w:rsid w:val="4E92F72C"/>
    <w:rsid w:val="4EFA73AF"/>
    <w:rsid w:val="4F2941D6"/>
    <w:rsid w:val="4FDE2FE1"/>
    <w:rsid w:val="4FE95635"/>
    <w:rsid w:val="4FEB9FD1"/>
    <w:rsid w:val="50C1361E"/>
    <w:rsid w:val="50F484D5"/>
    <w:rsid w:val="51027DF5"/>
    <w:rsid w:val="52A09DD2"/>
    <w:rsid w:val="52DB0497"/>
    <w:rsid w:val="5436CDBA"/>
    <w:rsid w:val="54493CCD"/>
    <w:rsid w:val="545FC1CB"/>
    <w:rsid w:val="551DA55D"/>
    <w:rsid w:val="5617EA72"/>
    <w:rsid w:val="56A75287"/>
    <w:rsid w:val="57A44F1B"/>
    <w:rsid w:val="58C687C3"/>
    <w:rsid w:val="58F13C60"/>
    <w:rsid w:val="5988A872"/>
    <w:rsid w:val="59CEC943"/>
    <w:rsid w:val="59E3EBDA"/>
    <w:rsid w:val="5AC88CE1"/>
    <w:rsid w:val="5B756A63"/>
    <w:rsid w:val="5C539133"/>
    <w:rsid w:val="5DF7EBF2"/>
    <w:rsid w:val="5EDFE8BE"/>
    <w:rsid w:val="5EFA7831"/>
    <w:rsid w:val="60FD3365"/>
    <w:rsid w:val="610D224E"/>
    <w:rsid w:val="62D276CD"/>
    <w:rsid w:val="641EDEBE"/>
    <w:rsid w:val="652334FF"/>
    <w:rsid w:val="65A25CB4"/>
    <w:rsid w:val="65EFAB87"/>
    <w:rsid w:val="66991987"/>
    <w:rsid w:val="66FE81B5"/>
    <w:rsid w:val="6744CC30"/>
    <w:rsid w:val="68E6987E"/>
    <w:rsid w:val="691B56F9"/>
    <w:rsid w:val="6937C27A"/>
    <w:rsid w:val="6947BAAF"/>
    <w:rsid w:val="69886921"/>
    <w:rsid w:val="698D0F3E"/>
    <w:rsid w:val="6A0FC8DD"/>
    <w:rsid w:val="6B8EEA8D"/>
    <w:rsid w:val="6BD66164"/>
    <w:rsid w:val="6C3F2EF6"/>
    <w:rsid w:val="6C629A6C"/>
    <w:rsid w:val="6CB0B990"/>
    <w:rsid w:val="6D8CA52B"/>
    <w:rsid w:val="6E0E40C7"/>
    <w:rsid w:val="6E46C19A"/>
    <w:rsid w:val="6F7DE427"/>
    <w:rsid w:val="6FDACC94"/>
    <w:rsid w:val="6FE1D19C"/>
    <w:rsid w:val="70665588"/>
    <w:rsid w:val="7105C704"/>
    <w:rsid w:val="726421CE"/>
    <w:rsid w:val="72FCF6D7"/>
    <w:rsid w:val="72FFEC07"/>
    <w:rsid w:val="73341C7D"/>
    <w:rsid w:val="739AD731"/>
    <w:rsid w:val="75FE352B"/>
    <w:rsid w:val="767E99FA"/>
    <w:rsid w:val="77357FBF"/>
    <w:rsid w:val="77B152A6"/>
    <w:rsid w:val="783578E6"/>
    <w:rsid w:val="7841C4EE"/>
    <w:rsid w:val="78EBD256"/>
    <w:rsid w:val="79F7DAC0"/>
    <w:rsid w:val="7A3864A7"/>
    <w:rsid w:val="7A6F6FB4"/>
    <w:rsid w:val="7AFF60FE"/>
    <w:rsid w:val="7BA84009"/>
    <w:rsid w:val="7BD8E2F2"/>
    <w:rsid w:val="7D1FF984"/>
    <w:rsid w:val="7E3075DC"/>
    <w:rsid w:val="7EC23992"/>
    <w:rsid w:val="7FDED2A2"/>
  </w:rsids>
  <m:mathPr>
    <m:mathFont m:val="Cambria Math"/>
    <m:brkBin m:val="before"/>
    <m:brkBinSub m:val="--"/>
    <m:smallFrac m:val="0"/>
    <m:dispDef/>
    <m:lMargin m:val="0"/>
    <m:rMargin m:val="0"/>
    <m:defJc m:val="centerGroup"/>
    <m:wrapIndent m:val="1440"/>
    <m:intLim m:val="subSup"/>
    <m:naryLim m:val="undOvr"/>
  </m:mathPr>
  <w:themeFontLang w:val="de-DE" w:eastAsia="ja-JP"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76CB7213"/>
  <w14:defaultImageDpi w14:val="32767"/>
  <w15:docId w15:val="{1BA9E1F4-F436-42E5-902F-0B28865EA57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SimSun" w:hAnsiTheme="minorHAnsi" w:cstheme="minorBidi"/>
        <w:sz w:val="24"/>
        <w:szCs w:val="24"/>
        <w:lang w:val="fr-FR" w:eastAsia="en-US" w:bidi="ar-SA"/>
      </w:rPr>
    </w:rPrDefault>
    <w:pPrDefault/>
  </w:docDefaults>
  <w:latentStyles w:defLockedState="0" w:defUIPriority="99" w:defSemiHidden="0" w:defUnhideWhenUsed="0" w:defQFormat="0" w:count="376">
    <w:lsdException w:name="Normal" w:uiPriority="0" w:qFormat="1"/>
    <w:lsdException w:name="heading 1" w:uiPriority="9"/>
    <w:lsdException w:name="heading 2" w:semiHidden="1" w:uiPriority="9" w:unhideWhenUsed="1"/>
    <w:lsdException w:name="heading 3" w:semiHidden="1" w:uiPriority="9" w:unhideWhenUsed="1"/>
    <w:lsdException w:name="heading 4" w:semiHidden="1" w:uiPriority="9" w:unhideWhenUsed="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80682"/>
    <w:pPr>
      <w:tabs>
        <w:tab w:val="left" w:pos="3572"/>
      </w:tabs>
      <w:spacing w:line="330" w:lineRule="atLeast"/>
    </w:pPr>
    <w:rPr>
      <w:rFonts w:cs="Times New Roman (Textkörper CS)"/>
      <w:color w:val="000000"/>
      <w:sz w:val="22"/>
    </w:rPr>
  </w:style>
  <w:style w:type="paragraph" w:styleId="Titre1">
    <w:name w:val="heading 1"/>
    <w:basedOn w:val="Normal"/>
    <w:next w:val="Normal"/>
    <w:link w:val="Titre1Car"/>
    <w:uiPriority w:val="9"/>
    <w:rsid w:val="00626A28"/>
    <w:pPr>
      <w:keepNext/>
      <w:keepLines/>
      <w:numPr>
        <w:numId w:val="9"/>
      </w:numPr>
      <w:tabs>
        <w:tab w:val="clear" w:pos="3572"/>
      </w:tabs>
      <w:spacing w:after="260" w:line="340" w:lineRule="atLeast"/>
      <w:outlineLvl w:val="0"/>
    </w:pPr>
    <w:rPr>
      <w:rFonts w:asciiTheme="majorHAnsi" w:eastAsiaTheme="majorEastAsia" w:hAnsiTheme="majorHAnsi" w:cstheme="majorBidi"/>
      <w:b/>
      <w:color w:val="00468E" w:themeColor="accent1"/>
      <w:sz w:val="24"/>
      <w:szCs w:val="32"/>
    </w:rPr>
  </w:style>
  <w:style w:type="paragraph" w:styleId="Titre2">
    <w:name w:val="heading 2"/>
    <w:basedOn w:val="Titre1"/>
    <w:next w:val="Flietext"/>
    <w:link w:val="Titre2Car"/>
    <w:uiPriority w:val="9"/>
    <w:unhideWhenUsed/>
    <w:rsid w:val="007C1F06"/>
    <w:pPr>
      <w:numPr>
        <w:ilvl w:val="1"/>
      </w:numPr>
      <w:spacing w:line="260" w:lineRule="atLeast"/>
      <w:ind w:left="1021" w:hanging="1021"/>
      <w:outlineLvl w:val="1"/>
    </w:pPr>
    <w:rPr>
      <w:sz w:val="20"/>
      <w:szCs w:val="26"/>
    </w:rPr>
  </w:style>
  <w:style w:type="paragraph" w:styleId="Titre3">
    <w:name w:val="heading 3"/>
    <w:basedOn w:val="Normal"/>
    <w:next w:val="Normal"/>
    <w:link w:val="Titre3Car"/>
    <w:uiPriority w:val="9"/>
    <w:unhideWhenUsed/>
    <w:rsid w:val="00581C8C"/>
    <w:pPr>
      <w:keepNext/>
      <w:keepLines/>
      <w:numPr>
        <w:ilvl w:val="2"/>
        <w:numId w:val="9"/>
      </w:numPr>
      <w:spacing w:after="260"/>
      <w:ind w:left="1021" w:hanging="1021"/>
      <w:outlineLvl w:val="2"/>
    </w:pPr>
    <w:rPr>
      <w:rFonts w:asciiTheme="majorHAnsi" w:eastAsiaTheme="majorEastAsia" w:hAnsiTheme="majorHAnsi" w:cstheme="majorBidi"/>
      <w:b/>
      <w:color w:val="00468E" w:themeColor="accent1"/>
    </w:rPr>
  </w:style>
  <w:style w:type="paragraph" w:styleId="Titre4">
    <w:name w:val="heading 4"/>
    <w:basedOn w:val="Normal"/>
    <w:next w:val="Normal"/>
    <w:link w:val="Titre4Car"/>
    <w:uiPriority w:val="9"/>
    <w:unhideWhenUsed/>
    <w:rsid w:val="00933B86"/>
    <w:pPr>
      <w:keepNext/>
      <w:keepLines/>
      <w:numPr>
        <w:ilvl w:val="3"/>
        <w:numId w:val="9"/>
      </w:numPr>
      <w:spacing w:after="260"/>
      <w:ind w:left="1021" w:hanging="1021"/>
      <w:outlineLvl w:val="3"/>
    </w:pPr>
    <w:rPr>
      <w:rFonts w:asciiTheme="majorHAnsi" w:eastAsiaTheme="majorEastAsia" w:hAnsiTheme="majorHAnsi" w:cstheme="majorBidi"/>
      <w:b/>
      <w:iCs/>
      <w:color w:val="00468E" w:themeColor="accent1"/>
    </w:rPr>
  </w:style>
  <w:style w:type="paragraph" w:styleId="Titre5">
    <w:name w:val="heading 5"/>
    <w:basedOn w:val="Normal"/>
    <w:next w:val="Normal"/>
    <w:link w:val="Titre5Car"/>
    <w:uiPriority w:val="9"/>
    <w:semiHidden/>
    <w:unhideWhenUsed/>
    <w:qFormat/>
    <w:rsid w:val="00494EE7"/>
    <w:pPr>
      <w:keepNext/>
      <w:keepLines/>
      <w:numPr>
        <w:ilvl w:val="4"/>
        <w:numId w:val="9"/>
      </w:numPr>
      <w:spacing w:before="40"/>
      <w:outlineLvl w:val="4"/>
    </w:pPr>
    <w:rPr>
      <w:rFonts w:asciiTheme="majorHAnsi" w:eastAsiaTheme="majorEastAsia" w:hAnsiTheme="majorHAnsi" w:cstheme="majorBidi"/>
      <w:color w:val="00346A" w:themeColor="accent1" w:themeShade="BF"/>
    </w:rPr>
  </w:style>
  <w:style w:type="paragraph" w:styleId="Titre6">
    <w:name w:val="heading 6"/>
    <w:basedOn w:val="Normal"/>
    <w:next w:val="Normal"/>
    <w:link w:val="Titre6Car"/>
    <w:uiPriority w:val="9"/>
    <w:semiHidden/>
    <w:unhideWhenUsed/>
    <w:qFormat/>
    <w:rsid w:val="00494EE7"/>
    <w:pPr>
      <w:keepNext/>
      <w:keepLines/>
      <w:numPr>
        <w:ilvl w:val="5"/>
        <w:numId w:val="9"/>
      </w:numPr>
      <w:spacing w:before="40"/>
      <w:outlineLvl w:val="5"/>
    </w:pPr>
    <w:rPr>
      <w:rFonts w:asciiTheme="majorHAnsi" w:eastAsiaTheme="majorEastAsia" w:hAnsiTheme="majorHAnsi" w:cstheme="majorBidi"/>
      <w:color w:val="002246" w:themeColor="accent1" w:themeShade="7F"/>
    </w:rPr>
  </w:style>
  <w:style w:type="paragraph" w:styleId="Titre7">
    <w:name w:val="heading 7"/>
    <w:basedOn w:val="Normal"/>
    <w:next w:val="Normal"/>
    <w:link w:val="Titre7Car"/>
    <w:uiPriority w:val="9"/>
    <w:semiHidden/>
    <w:unhideWhenUsed/>
    <w:qFormat/>
    <w:rsid w:val="00494EE7"/>
    <w:pPr>
      <w:keepNext/>
      <w:keepLines/>
      <w:numPr>
        <w:ilvl w:val="6"/>
        <w:numId w:val="9"/>
      </w:numPr>
      <w:spacing w:before="40"/>
      <w:outlineLvl w:val="6"/>
    </w:pPr>
    <w:rPr>
      <w:rFonts w:asciiTheme="majorHAnsi" w:eastAsiaTheme="majorEastAsia" w:hAnsiTheme="majorHAnsi" w:cstheme="majorBidi"/>
      <w:i/>
      <w:iCs/>
      <w:color w:val="002246" w:themeColor="accent1" w:themeShade="7F"/>
    </w:rPr>
  </w:style>
  <w:style w:type="paragraph" w:styleId="Titre8">
    <w:name w:val="heading 8"/>
    <w:basedOn w:val="Normal"/>
    <w:next w:val="Normal"/>
    <w:link w:val="Titre8Car"/>
    <w:uiPriority w:val="9"/>
    <w:semiHidden/>
    <w:unhideWhenUsed/>
    <w:qFormat/>
    <w:rsid w:val="00494EE7"/>
    <w:pPr>
      <w:keepNext/>
      <w:keepLines/>
      <w:numPr>
        <w:ilvl w:val="7"/>
        <w:numId w:val="9"/>
      </w:numPr>
      <w:spacing w:before="40"/>
      <w:outlineLvl w:val="7"/>
    </w:pPr>
    <w:rPr>
      <w:rFonts w:asciiTheme="majorHAnsi" w:eastAsiaTheme="majorEastAsia" w:hAnsiTheme="majorHAnsi" w:cstheme="majorBidi"/>
      <w:color w:val="677786" w:themeColor="text1" w:themeTint="D8"/>
      <w:sz w:val="21"/>
      <w:szCs w:val="21"/>
    </w:rPr>
  </w:style>
  <w:style w:type="paragraph" w:styleId="Titre9">
    <w:name w:val="heading 9"/>
    <w:basedOn w:val="Normal"/>
    <w:next w:val="Normal"/>
    <w:link w:val="Titre9Car"/>
    <w:uiPriority w:val="9"/>
    <w:semiHidden/>
    <w:unhideWhenUsed/>
    <w:qFormat/>
    <w:rsid w:val="00494EE7"/>
    <w:pPr>
      <w:keepNext/>
      <w:keepLines/>
      <w:numPr>
        <w:ilvl w:val="8"/>
        <w:numId w:val="9"/>
      </w:numPr>
      <w:spacing w:before="40"/>
      <w:outlineLvl w:val="8"/>
    </w:pPr>
    <w:rPr>
      <w:rFonts w:asciiTheme="majorHAnsi" w:eastAsiaTheme="majorEastAsia" w:hAnsiTheme="majorHAnsi" w:cstheme="majorBidi"/>
      <w:i/>
      <w:iCs/>
      <w:color w:val="677786" w:themeColor="text1" w:themeTint="D8"/>
      <w:sz w:val="21"/>
      <w:szCs w:val="21"/>
    </w:rPr>
  </w:style>
  <w:style w:type="character" w:default="1" w:styleId="Policepardfaut">
    <w:name w:val="Default Paragraph Font"/>
    <w:uiPriority w:val="1"/>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table" w:styleId="Grilledutableau">
    <w:name w:val="Table Grid"/>
    <w:basedOn w:val="TableauNormal"/>
    <w:uiPriority w:val="39"/>
    <w:rsid w:val="0050578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tte">
    <w:name w:val="header"/>
    <w:basedOn w:val="Pieddepage"/>
    <w:link w:val="En-tteCar"/>
    <w:uiPriority w:val="99"/>
    <w:unhideWhenUsed/>
    <w:rsid w:val="005218C8"/>
    <w:pPr>
      <w:tabs>
        <w:tab w:val="clear" w:pos="4536"/>
      </w:tabs>
    </w:pPr>
  </w:style>
  <w:style w:type="character" w:customStyle="1" w:styleId="En-tteCar">
    <w:name w:val="En-tête Car"/>
    <w:basedOn w:val="Policepardfaut"/>
    <w:link w:val="En-tte"/>
    <w:uiPriority w:val="99"/>
    <w:rsid w:val="005218C8"/>
    <w:rPr>
      <w:rFonts w:cs="Times New Roman (Textkörper CS)"/>
      <w:b/>
      <w:bCs/>
      <w:noProof/>
      <w:color w:val="000000"/>
      <w:sz w:val="14"/>
      <w:lang w:eastAsia="de-DE"/>
    </w:rPr>
  </w:style>
  <w:style w:type="paragraph" w:styleId="Pieddepage">
    <w:name w:val="footer"/>
    <w:basedOn w:val="Normal"/>
    <w:link w:val="PieddepageCar"/>
    <w:uiPriority w:val="99"/>
    <w:unhideWhenUsed/>
    <w:rsid w:val="005218C8"/>
    <w:pPr>
      <w:tabs>
        <w:tab w:val="clear" w:pos="3572"/>
        <w:tab w:val="left" w:pos="728"/>
        <w:tab w:val="center" w:pos="4536"/>
        <w:tab w:val="right" w:pos="9072"/>
      </w:tabs>
      <w:spacing w:line="170" w:lineRule="atLeast"/>
    </w:pPr>
    <w:rPr>
      <w:b/>
      <w:bCs/>
      <w:noProof/>
      <w:sz w:val="14"/>
      <w:lang w:eastAsia="de-DE"/>
    </w:rPr>
  </w:style>
  <w:style w:type="character" w:customStyle="1" w:styleId="PieddepageCar">
    <w:name w:val="Pied de page Car"/>
    <w:basedOn w:val="Policepardfaut"/>
    <w:link w:val="Pieddepage"/>
    <w:uiPriority w:val="99"/>
    <w:rsid w:val="005218C8"/>
    <w:rPr>
      <w:rFonts w:cs="Times New Roman (Textkörper CS)"/>
      <w:b/>
      <w:bCs/>
      <w:noProof/>
      <w:color w:val="000000"/>
      <w:sz w:val="14"/>
      <w:lang w:eastAsia="de-DE"/>
    </w:rPr>
  </w:style>
  <w:style w:type="character" w:customStyle="1" w:styleId="Fettung">
    <w:name w:val="Fettung"/>
    <w:basedOn w:val="Policepardfaut"/>
    <w:uiPriority w:val="1"/>
    <w:qFormat/>
    <w:rsid w:val="00FC272A"/>
    <w:rPr>
      <w:b/>
      <w:spacing w:val="-2"/>
      <w:w w:val="101"/>
    </w:rPr>
  </w:style>
  <w:style w:type="paragraph" w:customStyle="1" w:styleId="BriefdatenAngaben">
    <w:name w:val="Briefdaten_Angaben"/>
    <w:basedOn w:val="Normal"/>
    <w:rsid w:val="000D4047"/>
    <w:rPr>
      <w:spacing w:val="4"/>
      <w:sz w:val="14"/>
      <w:szCs w:val="14"/>
    </w:rPr>
  </w:style>
  <w:style w:type="paragraph" w:customStyle="1" w:styleId="EinfAbs">
    <w:name w:val="[Einf. Abs.]"/>
    <w:basedOn w:val="Normal"/>
    <w:uiPriority w:val="99"/>
    <w:rsid w:val="000D4047"/>
    <w:pPr>
      <w:autoSpaceDE w:val="0"/>
      <w:autoSpaceDN w:val="0"/>
      <w:adjustRightInd w:val="0"/>
      <w:spacing w:line="288" w:lineRule="auto"/>
      <w:textAlignment w:val="center"/>
    </w:pPr>
    <w:rPr>
      <w:rFonts w:cs="Minion Pro"/>
    </w:rPr>
  </w:style>
  <w:style w:type="paragraph" w:styleId="Textedebulles">
    <w:name w:val="Balloon Text"/>
    <w:basedOn w:val="Normal"/>
    <w:link w:val="TextedebullesCar"/>
    <w:uiPriority w:val="99"/>
    <w:semiHidden/>
    <w:unhideWhenUsed/>
    <w:rsid w:val="00726BFA"/>
    <w:pPr>
      <w:spacing w:line="240" w:lineRule="auto"/>
    </w:pPr>
    <w:rPr>
      <w:rFonts w:ascii="Times New Roman" w:hAnsi="Times New Roman" w:cs="Times New Roman"/>
      <w:sz w:val="18"/>
      <w:szCs w:val="18"/>
    </w:rPr>
  </w:style>
  <w:style w:type="character" w:customStyle="1" w:styleId="TextedebullesCar">
    <w:name w:val="Texte de bulles Car"/>
    <w:basedOn w:val="Policepardfaut"/>
    <w:link w:val="Textedebulles"/>
    <w:uiPriority w:val="99"/>
    <w:semiHidden/>
    <w:rsid w:val="00726BFA"/>
    <w:rPr>
      <w:rFonts w:ascii="Times New Roman" w:hAnsi="Times New Roman" w:cs="Times New Roman"/>
      <w:color w:val="000000"/>
      <w:sz w:val="18"/>
      <w:szCs w:val="18"/>
    </w:rPr>
  </w:style>
  <w:style w:type="paragraph" w:customStyle="1" w:styleId="TextTabelle">
    <w:name w:val="Text_Tabelle"/>
    <w:basedOn w:val="Normal"/>
    <w:rsid w:val="001D697E"/>
    <w:pPr>
      <w:spacing w:line="240" w:lineRule="auto"/>
    </w:pPr>
    <w:rPr>
      <w:w w:val="101"/>
    </w:rPr>
  </w:style>
  <w:style w:type="paragraph" w:customStyle="1" w:styleId="Tabellenvorgaben">
    <w:name w:val="Tabellenvorgaben"/>
    <w:basedOn w:val="Normal"/>
    <w:rsid w:val="001935AE"/>
    <w:pPr>
      <w:spacing w:line="240" w:lineRule="auto"/>
    </w:pPr>
    <w:rPr>
      <w:spacing w:val="2"/>
      <w:w w:val="101"/>
      <w:sz w:val="16"/>
      <w:szCs w:val="16"/>
    </w:rPr>
  </w:style>
  <w:style w:type="paragraph" w:customStyle="1" w:styleId="Bild">
    <w:name w:val="Bild"/>
    <w:basedOn w:val="Normal"/>
    <w:qFormat/>
    <w:rsid w:val="001A297C"/>
    <w:pPr>
      <w:framePr w:wrap="around" w:vAnchor="page" w:hAnchor="page" w:x="625" w:y="2212"/>
      <w:spacing w:line="240" w:lineRule="auto"/>
      <w:suppressOverlap/>
    </w:pPr>
  </w:style>
  <w:style w:type="paragraph" w:customStyle="1" w:styleId="Titel-Headline">
    <w:name w:val="Titel-Headline"/>
    <w:basedOn w:val="Normal"/>
    <w:qFormat/>
    <w:rsid w:val="00064547"/>
    <w:pPr>
      <w:spacing w:after="1340" w:line="720" w:lineRule="atLeast"/>
    </w:pPr>
    <w:rPr>
      <w:b/>
      <w:color w:val="00468E" w:themeColor="accent1"/>
      <w:sz w:val="60"/>
    </w:rPr>
  </w:style>
  <w:style w:type="paragraph" w:customStyle="1" w:styleId="Titel-Kontakt">
    <w:name w:val="Titel-Kontakt"/>
    <w:basedOn w:val="Normal"/>
    <w:rsid w:val="008A70B7"/>
    <w:pPr>
      <w:spacing w:line="220" w:lineRule="atLeast"/>
    </w:pPr>
    <w:rPr>
      <w:sz w:val="16"/>
      <w:szCs w:val="16"/>
    </w:rPr>
  </w:style>
  <w:style w:type="character" w:customStyle="1" w:styleId="Titel-KontaktVersal">
    <w:name w:val="Titel-Kontakt_Versal"/>
    <w:uiPriority w:val="1"/>
    <w:rsid w:val="0039654F"/>
    <w:rPr>
      <w:b/>
      <w:bCs/>
      <w:caps/>
      <w:smallCaps w:val="0"/>
      <w:sz w:val="16"/>
      <w:szCs w:val="16"/>
    </w:rPr>
  </w:style>
  <w:style w:type="paragraph" w:customStyle="1" w:styleId="Titel-Subline">
    <w:name w:val="Titel-Subline"/>
    <w:basedOn w:val="Normal"/>
    <w:qFormat/>
    <w:rsid w:val="00064547"/>
    <w:pPr>
      <w:spacing w:after="560" w:line="400" w:lineRule="atLeast"/>
    </w:pPr>
    <w:rPr>
      <w:b/>
      <w:color w:val="00468E" w:themeColor="accent1"/>
      <w:sz w:val="34"/>
      <w:szCs w:val="30"/>
    </w:rPr>
  </w:style>
  <w:style w:type="paragraph" w:customStyle="1" w:styleId="nderungsdienst-Text">
    <w:name w:val="Änderungsdienst-Text"/>
    <w:basedOn w:val="Normal"/>
    <w:rsid w:val="00F14B40"/>
    <w:rPr>
      <w:szCs w:val="20"/>
    </w:rPr>
  </w:style>
  <w:style w:type="paragraph" w:customStyle="1" w:styleId="Datenschutz">
    <w:name w:val="Datenschutz"/>
    <w:basedOn w:val="nderungsdienst-Text"/>
    <w:rsid w:val="00A36FE0"/>
    <w:pPr>
      <w:spacing w:line="220" w:lineRule="atLeast"/>
    </w:pPr>
    <w:rPr>
      <w:sz w:val="16"/>
    </w:rPr>
  </w:style>
  <w:style w:type="character" w:customStyle="1" w:styleId="Titre1Car">
    <w:name w:val="Titre 1 Car"/>
    <w:basedOn w:val="Policepardfaut"/>
    <w:link w:val="Titre1"/>
    <w:uiPriority w:val="9"/>
    <w:rsid w:val="00626A28"/>
    <w:rPr>
      <w:rFonts w:asciiTheme="majorHAnsi" w:eastAsiaTheme="majorEastAsia" w:hAnsiTheme="majorHAnsi" w:cstheme="majorBidi"/>
      <w:b/>
      <w:color w:val="00468E" w:themeColor="accent1"/>
      <w:szCs w:val="32"/>
    </w:rPr>
  </w:style>
  <w:style w:type="character" w:customStyle="1" w:styleId="Titre2Car">
    <w:name w:val="Titre 2 Car"/>
    <w:basedOn w:val="Policepardfaut"/>
    <w:link w:val="Titre2"/>
    <w:uiPriority w:val="9"/>
    <w:rsid w:val="007C1F06"/>
    <w:rPr>
      <w:rFonts w:asciiTheme="majorHAnsi" w:eastAsiaTheme="majorEastAsia" w:hAnsiTheme="majorHAnsi" w:cstheme="majorBidi"/>
      <w:b/>
      <w:color w:val="00346A" w:themeColor="accent1" w:themeShade="BF"/>
      <w:sz w:val="20"/>
      <w:szCs w:val="26"/>
    </w:rPr>
  </w:style>
  <w:style w:type="paragraph" w:customStyle="1" w:styleId="Flietext">
    <w:name w:val="Fließtext"/>
    <w:basedOn w:val="Normal"/>
    <w:qFormat/>
    <w:rsid w:val="00521CF5"/>
  </w:style>
  <w:style w:type="paragraph" w:styleId="Paragraphedeliste">
    <w:name w:val="List Paragraph"/>
    <w:basedOn w:val="Normal"/>
    <w:uiPriority w:val="34"/>
    <w:qFormat/>
    <w:rsid w:val="00494EE7"/>
    <w:pPr>
      <w:ind w:left="720"/>
      <w:contextualSpacing/>
    </w:pPr>
  </w:style>
  <w:style w:type="paragraph" w:customStyle="1" w:styleId="Aufzhlungen1">
    <w:name w:val="Aufzählungen_1"/>
    <w:basedOn w:val="Flietext"/>
    <w:rsid w:val="00A46F54"/>
    <w:pPr>
      <w:numPr>
        <w:numId w:val="17"/>
      </w:numPr>
      <w:spacing w:line="240" w:lineRule="atLeast"/>
    </w:pPr>
    <w:rPr>
      <w:sz w:val="18"/>
      <w:szCs w:val="18"/>
    </w:rPr>
  </w:style>
  <w:style w:type="numbering" w:customStyle="1" w:styleId="AktuelleListe1">
    <w:name w:val="Aktuelle Liste1"/>
    <w:uiPriority w:val="99"/>
    <w:rsid w:val="00494EE7"/>
    <w:pPr>
      <w:numPr>
        <w:numId w:val="8"/>
      </w:numPr>
    </w:pPr>
  </w:style>
  <w:style w:type="character" w:customStyle="1" w:styleId="Titre3Car">
    <w:name w:val="Titre 3 Car"/>
    <w:basedOn w:val="Policepardfaut"/>
    <w:link w:val="Titre3"/>
    <w:uiPriority w:val="9"/>
    <w:rsid w:val="00581C8C"/>
    <w:rPr>
      <w:rFonts w:asciiTheme="majorHAnsi" w:eastAsiaTheme="majorEastAsia" w:hAnsiTheme="majorHAnsi" w:cstheme="majorBidi"/>
      <w:b/>
      <w:color w:val="00468E" w:themeColor="accent1"/>
      <w:sz w:val="20"/>
    </w:rPr>
  </w:style>
  <w:style w:type="character" w:customStyle="1" w:styleId="Titre4Car">
    <w:name w:val="Titre 4 Car"/>
    <w:basedOn w:val="Policepardfaut"/>
    <w:link w:val="Titre4"/>
    <w:uiPriority w:val="9"/>
    <w:rsid w:val="00933B86"/>
    <w:rPr>
      <w:rFonts w:asciiTheme="majorHAnsi" w:eastAsiaTheme="majorEastAsia" w:hAnsiTheme="majorHAnsi" w:cstheme="majorBidi"/>
      <w:b/>
      <w:iCs/>
      <w:color w:val="00468E" w:themeColor="accent1"/>
      <w:sz w:val="20"/>
    </w:rPr>
  </w:style>
  <w:style w:type="character" w:customStyle="1" w:styleId="Titre5Car">
    <w:name w:val="Titre 5 Car"/>
    <w:basedOn w:val="Policepardfaut"/>
    <w:link w:val="Titre5"/>
    <w:uiPriority w:val="9"/>
    <w:semiHidden/>
    <w:rsid w:val="00494EE7"/>
    <w:rPr>
      <w:rFonts w:asciiTheme="majorHAnsi" w:eastAsiaTheme="majorEastAsia" w:hAnsiTheme="majorHAnsi" w:cstheme="majorBidi"/>
      <w:color w:val="00346A" w:themeColor="accent1" w:themeShade="BF"/>
      <w:sz w:val="20"/>
    </w:rPr>
  </w:style>
  <w:style w:type="character" w:customStyle="1" w:styleId="Titre6Car">
    <w:name w:val="Titre 6 Car"/>
    <w:basedOn w:val="Policepardfaut"/>
    <w:link w:val="Titre6"/>
    <w:uiPriority w:val="9"/>
    <w:semiHidden/>
    <w:rsid w:val="00494EE7"/>
    <w:rPr>
      <w:rFonts w:asciiTheme="majorHAnsi" w:eastAsiaTheme="majorEastAsia" w:hAnsiTheme="majorHAnsi" w:cstheme="majorBidi"/>
      <w:color w:val="002246" w:themeColor="accent1" w:themeShade="7F"/>
      <w:sz w:val="20"/>
    </w:rPr>
  </w:style>
  <w:style w:type="character" w:customStyle="1" w:styleId="Titre7Car">
    <w:name w:val="Titre 7 Car"/>
    <w:basedOn w:val="Policepardfaut"/>
    <w:link w:val="Titre7"/>
    <w:uiPriority w:val="9"/>
    <w:semiHidden/>
    <w:rsid w:val="00494EE7"/>
    <w:rPr>
      <w:rFonts w:asciiTheme="majorHAnsi" w:eastAsiaTheme="majorEastAsia" w:hAnsiTheme="majorHAnsi" w:cstheme="majorBidi"/>
      <w:i/>
      <w:iCs/>
      <w:color w:val="002246" w:themeColor="accent1" w:themeShade="7F"/>
      <w:sz w:val="20"/>
    </w:rPr>
  </w:style>
  <w:style w:type="character" w:customStyle="1" w:styleId="Titre8Car">
    <w:name w:val="Titre 8 Car"/>
    <w:basedOn w:val="Policepardfaut"/>
    <w:link w:val="Titre8"/>
    <w:uiPriority w:val="9"/>
    <w:semiHidden/>
    <w:rsid w:val="00494EE7"/>
    <w:rPr>
      <w:rFonts w:asciiTheme="majorHAnsi" w:eastAsiaTheme="majorEastAsia" w:hAnsiTheme="majorHAnsi" w:cstheme="majorBidi"/>
      <w:color w:val="677786" w:themeColor="text1" w:themeTint="D8"/>
      <w:sz w:val="21"/>
      <w:szCs w:val="21"/>
    </w:rPr>
  </w:style>
  <w:style w:type="character" w:customStyle="1" w:styleId="Titre9Car">
    <w:name w:val="Titre 9 Car"/>
    <w:basedOn w:val="Policepardfaut"/>
    <w:link w:val="Titre9"/>
    <w:uiPriority w:val="9"/>
    <w:semiHidden/>
    <w:rsid w:val="00494EE7"/>
    <w:rPr>
      <w:rFonts w:asciiTheme="majorHAnsi" w:eastAsiaTheme="majorEastAsia" w:hAnsiTheme="majorHAnsi" w:cstheme="majorBidi"/>
      <w:i/>
      <w:iCs/>
      <w:color w:val="677786" w:themeColor="text1" w:themeTint="D8"/>
      <w:sz w:val="21"/>
      <w:szCs w:val="21"/>
    </w:rPr>
  </w:style>
  <w:style w:type="paragraph" w:customStyle="1" w:styleId="Aufzhlung2">
    <w:name w:val="Aufzählung_2"/>
    <w:basedOn w:val="Flietext"/>
    <w:rsid w:val="00967AD9"/>
    <w:pPr>
      <w:numPr>
        <w:numId w:val="12"/>
      </w:numPr>
      <w:ind w:left="1474" w:hanging="227"/>
    </w:pPr>
  </w:style>
  <w:style w:type="paragraph" w:customStyle="1" w:styleId="AufzhlungZahl">
    <w:name w:val="Aufzählung_Zahl"/>
    <w:basedOn w:val="Flietext"/>
    <w:rsid w:val="004C6EBC"/>
    <w:pPr>
      <w:numPr>
        <w:numId w:val="14"/>
      </w:numPr>
      <w:ind w:left="1248"/>
    </w:pPr>
  </w:style>
  <w:style w:type="paragraph" w:customStyle="1" w:styleId="KontaktdatenTitel">
    <w:name w:val="Kontaktdaten_Titel"/>
    <w:basedOn w:val="Normal"/>
    <w:rsid w:val="00762C5B"/>
    <w:pPr>
      <w:spacing w:line="220" w:lineRule="atLeast"/>
    </w:pPr>
    <w:rPr>
      <w:sz w:val="16"/>
    </w:rPr>
  </w:style>
  <w:style w:type="paragraph" w:customStyle="1" w:styleId="Abbildung">
    <w:name w:val="Abbildung"/>
    <w:basedOn w:val="Flietext"/>
    <w:next w:val="Flietext"/>
    <w:rsid w:val="00476746"/>
    <w:pPr>
      <w:spacing w:before="200" w:after="500" w:line="240" w:lineRule="auto"/>
    </w:pPr>
    <w:rPr>
      <w:sz w:val="17"/>
    </w:rPr>
  </w:style>
  <w:style w:type="paragraph" w:styleId="En-ttedetabledesmatires">
    <w:name w:val="TOC Heading"/>
    <w:basedOn w:val="Titre1"/>
    <w:next w:val="Normal"/>
    <w:uiPriority w:val="39"/>
    <w:unhideWhenUsed/>
    <w:rsid w:val="00A97E72"/>
    <w:pPr>
      <w:numPr>
        <w:numId w:val="0"/>
      </w:numPr>
      <w:spacing w:before="480" w:after="0" w:line="276" w:lineRule="auto"/>
      <w:outlineLvl w:val="9"/>
    </w:pPr>
    <w:rPr>
      <w:bCs/>
      <w:sz w:val="28"/>
      <w:szCs w:val="28"/>
      <w:lang w:eastAsia="de-DE"/>
    </w:rPr>
  </w:style>
  <w:style w:type="paragraph" w:styleId="TM1">
    <w:name w:val="toc 1"/>
    <w:basedOn w:val="Normal"/>
    <w:next w:val="Normal"/>
    <w:autoRedefine/>
    <w:uiPriority w:val="39"/>
    <w:unhideWhenUsed/>
    <w:rsid w:val="00626A28"/>
    <w:pPr>
      <w:tabs>
        <w:tab w:val="clear" w:pos="3572"/>
        <w:tab w:val="right" w:leader="underscore" w:pos="9185"/>
      </w:tabs>
      <w:spacing w:before="260" w:after="260"/>
      <w:ind w:left="1021" w:hanging="1021"/>
    </w:pPr>
    <w:rPr>
      <w:rFonts w:cs="Arial (Textkörper)"/>
      <w:b/>
      <w:bCs/>
      <w:color w:val="00468E" w:themeColor="accent1"/>
      <w:sz w:val="24"/>
      <w:szCs w:val="22"/>
    </w:rPr>
  </w:style>
  <w:style w:type="paragraph" w:styleId="TM2">
    <w:name w:val="toc 2"/>
    <w:basedOn w:val="Normal"/>
    <w:next w:val="Normal"/>
    <w:autoRedefine/>
    <w:uiPriority w:val="39"/>
    <w:unhideWhenUsed/>
    <w:rsid w:val="0078405F"/>
    <w:pPr>
      <w:tabs>
        <w:tab w:val="clear" w:pos="3572"/>
        <w:tab w:val="right" w:leader="underscore" w:pos="9185"/>
      </w:tabs>
      <w:ind w:left="1021" w:hanging="1021"/>
    </w:pPr>
    <w:rPr>
      <w:rFonts w:cs="Arial (Textkörper)"/>
      <w:b/>
      <w:bCs/>
      <w:color w:val="00468E" w:themeColor="accent1"/>
      <w:szCs w:val="22"/>
    </w:rPr>
  </w:style>
  <w:style w:type="paragraph" w:styleId="TM3">
    <w:name w:val="toc 3"/>
    <w:basedOn w:val="Normal"/>
    <w:next w:val="Normal"/>
    <w:autoRedefine/>
    <w:uiPriority w:val="39"/>
    <w:unhideWhenUsed/>
    <w:rsid w:val="0078405F"/>
    <w:pPr>
      <w:tabs>
        <w:tab w:val="clear" w:pos="3572"/>
        <w:tab w:val="right" w:leader="underscore" w:pos="9185"/>
      </w:tabs>
      <w:ind w:left="1021" w:hanging="1021"/>
    </w:pPr>
    <w:rPr>
      <w:rFonts w:cs="Arial (Textkörper)"/>
      <w:b/>
      <w:color w:val="00468E" w:themeColor="accent1"/>
      <w:szCs w:val="22"/>
    </w:rPr>
  </w:style>
  <w:style w:type="character" w:styleId="Lienhypertexte">
    <w:name w:val="Hyperlink"/>
    <w:basedOn w:val="Policepardfaut"/>
    <w:uiPriority w:val="99"/>
    <w:unhideWhenUsed/>
    <w:rsid w:val="00A97E72"/>
    <w:rPr>
      <w:color w:val="000000" w:themeColor="hyperlink"/>
      <w:u w:val="single"/>
    </w:rPr>
  </w:style>
  <w:style w:type="paragraph" w:styleId="TM4">
    <w:name w:val="toc 4"/>
    <w:basedOn w:val="Normal"/>
    <w:next w:val="Normal"/>
    <w:autoRedefine/>
    <w:uiPriority w:val="39"/>
    <w:unhideWhenUsed/>
    <w:rsid w:val="00645074"/>
    <w:pPr>
      <w:tabs>
        <w:tab w:val="clear" w:pos="3572"/>
      </w:tabs>
    </w:pPr>
    <w:rPr>
      <w:rFonts w:cs="Arial (Textkörper)"/>
      <w:b/>
      <w:color w:val="00468E" w:themeColor="accent1"/>
      <w:szCs w:val="22"/>
    </w:rPr>
  </w:style>
  <w:style w:type="paragraph" w:styleId="TM5">
    <w:name w:val="toc 5"/>
    <w:basedOn w:val="Normal"/>
    <w:next w:val="Normal"/>
    <w:autoRedefine/>
    <w:uiPriority w:val="39"/>
    <w:semiHidden/>
    <w:unhideWhenUsed/>
    <w:rsid w:val="00A97E72"/>
    <w:pPr>
      <w:tabs>
        <w:tab w:val="clear" w:pos="3572"/>
      </w:tabs>
    </w:pPr>
    <w:rPr>
      <w:rFonts w:cstheme="minorHAnsi"/>
      <w:szCs w:val="22"/>
    </w:rPr>
  </w:style>
  <w:style w:type="paragraph" w:styleId="TM6">
    <w:name w:val="toc 6"/>
    <w:basedOn w:val="Normal"/>
    <w:next w:val="Normal"/>
    <w:autoRedefine/>
    <w:uiPriority w:val="39"/>
    <w:semiHidden/>
    <w:unhideWhenUsed/>
    <w:rsid w:val="00A97E72"/>
    <w:pPr>
      <w:tabs>
        <w:tab w:val="clear" w:pos="3572"/>
      </w:tabs>
    </w:pPr>
    <w:rPr>
      <w:rFonts w:cstheme="minorHAnsi"/>
      <w:szCs w:val="22"/>
    </w:rPr>
  </w:style>
  <w:style w:type="paragraph" w:styleId="TM7">
    <w:name w:val="toc 7"/>
    <w:basedOn w:val="Normal"/>
    <w:next w:val="Normal"/>
    <w:autoRedefine/>
    <w:uiPriority w:val="39"/>
    <w:semiHidden/>
    <w:unhideWhenUsed/>
    <w:rsid w:val="00A97E72"/>
    <w:pPr>
      <w:tabs>
        <w:tab w:val="clear" w:pos="3572"/>
      </w:tabs>
    </w:pPr>
    <w:rPr>
      <w:rFonts w:cstheme="minorHAnsi"/>
      <w:szCs w:val="22"/>
    </w:rPr>
  </w:style>
  <w:style w:type="paragraph" w:styleId="TM8">
    <w:name w:val="toc 8"/>
    <w:basedOn w:val="Normal"/>
    <w:next w:val="Normal"/>
    <w:autoRedefine/>
    <w:uiPriority w:val="39"/>
    <w:semiHidden/>
    <w:unhideWhenUsed/>
    <w:rsid w:val="00A97E72"/>
    <w:pPr>
      <w:tabs>
        <w:tab w:val="clear" w:pos="3572"/>
      </w:tabs>
    </w:pPr>
    <w:rPr>
      <w:rFonts w:cstheme="minorHAnsi"/>
      <w:szCs w:val="22"/>
    </w:rPr>
  </w:style>
  <w:style w:type="paragraph" w:styleId="TM9">
    <w:name w:val="toc 9"/>
    <w:basedOn w:val="Normal"/>
    <w:next w:val="Normal"/>
    <w:autoRedefine/>
    <w:uiPriority w:val="39"/>
    <w:semiHidden/>
    <w:unhideWhenUsed/>
    <w:rsid w:val="00A97E72"/>
    <w:pPr>
      <w:tabs>
        <w:tab w:val="clear" w:pos="3572"/>
      </w:tabs>
    </w:pPr>
    <w:rPr>
      <w:rFonts w:cstheme="minorHAnsi"/>
      <w:szCs w:val="22"/>
    </w:rPr>
  </w:style>
  <w:style w:type="paragraph" w:customStyle="1" w:styleId="Details">
    <w:name w:val="Details"/>
    <w:basedOn w:val="Normal"/>
    <w:rsid w:val="00F830E4"/>
    <w:pPr>
      <w:spacing w:line="240" w:lineRule="atLeast"/>
    </w:pPr>
    <w:rPr>
      <w:b/>
      <w:bCs/>
      <w:color w:val="525F6B" w:themeColor="text1"/>
      <w:sz w:val="18"/>
      <w:szCs w:val="18"/>
    </w:rPr>
  </w:style>
  <w:style w:type="paragraph" w:customStyle="1" w:styleId="Kontaktdaten">
    <w:name w:val="Kontaktdaten"/>
    <w:basedOn w:val="Normal"/>
    <w:link w:val="KontaktdatenZchn"/>
    <w:rsid w:val="00F44AB9"/>
    <w:pPr>
      <w:tabs>
        <w:tab w:val="center" w:pos="4536"/>
        <w:tab w:val="right" w:pos="9072"/>
      </w:tabs>
      <w:spacing w:line="170" w:lineRule="atLeast"/>
    </w:pPr>
    <w:rPr>
      <w:color w:val="3E3D40"/>
      <w:spacing w:val="2"/>
      <w:sz w:val="14"/>
    </w:rPr>
  </w:style>
  <w:style w:type="character" w:customStyle="1" w:styleId="KontaktdatenZchn">
    <w:name w:val="Kontaktdaten Zchn"/>
    <w:basedOn w:val="Policepardfaut"/>
    <w:link w:val="Kontaktdaten"/>
    <w:rsid w:val="00F44AB9"/>
    <w:rPr>
      <w:rFonts w:cs="Times New Roman (Textkörper CS)"/>
      <w:color w:val="3E3D40"/>
      <w:spacing w:val="2"/>
      <w:sz w:val="14"/>
    </w:rPr>
  </w:style>
  <w:style w:type="paragraph" w:customStyle="1" w:styleId="Linie">
    <w:name w:val="Linie"/>
    <w:basedOn w:val="Titel-Subline"/>
    <w:qFormat/>
    <w:rsid w:val="00064547"/>
    <w:pPr>
      <w:spacing w:after="60" w:line="240" w:lineRule="auto"/>
    </w:pPr>
    <w:rPr>
      <w:color w:val="000000"/>
    </w:rPr>
  </w:style>
  <w:style w:type="paragraph" w:customStyle="1" w:styleId="Dachzeile">
    <w:name w:val="Dachzeile"/>
    <w:basedOn w:val="Titel-Subline"/>
    <w:qFormat/>
    <w:rsid w:val="00064547"/>
    <w:pPr>
      <w:spacing w:after="200" w:line="260" w:lineRule="atLeast"/>
    </w:pPr>
    <w:rPr>
      <w:color w:val="000000"/>
      <w:sz w:val="20"/>
    </w:rPr>
  </w:style>
  <w:style w:type="paragraph" w:customStyle="1" w:styleId="InfoKontaktseite">
    <w:name w:val="Info_Kontaktseite"/>
    <w:basedOn w:val="Flietext"/>
    <w:qFormat/>
    <w:rsid w:val="005D5CD4"/>
    <w:pPr>
      <w:pageBreakBefore/>
      <w:spacing w:line="240" w:lineRule="atLeast"/>
    </w:pPr>
    <w:rPr>
      <w:sz w:val="18"/>
    </w:rPr>
  </w:style>
  <w:style w:type="character" w:customStyle="1" w:styleId="NichtaufgelsteErwhnung1">
    <w:name w:val="Nicht aufgelöste Erwähnung1"/>
    <w:basedOn w:val="Policepardfaut"/>
    <w:uiPriority w:val="99"/>
    <w:semiHidden/>
    <w:unhideWhenUsed/>
    <w:rsid w:val="000A32FA"/>
    <w:rPr>
      <w:color w:val="605E5C"/>
      <w:shd w:val="clear" w:color="auto" w:fill="E1DFDD"/>
    </w:rPr>
  </w:style>
  <w:style w:type="paragraph" w:customStyle="1" w:styleId="paragraph">
    <w:name w:val="paragraph"/>
    <w:basedOn w:val="Normal"/>
    <w:rsid w:val="003B667D"/>
    <w:pPr>
      <w:tabs>
        <w:tab w:val="clear" w:pos="3572"/>
      </w:tabs>
      <w:spacing w:before="100" w:beforeAutospacing="1" w:after="100" w:afterAutospacing="1" w:line="240" w:lineRule="auto"/>
    </w:pPr>
    <w:rPr>
      <w:rFonts w:ascii="Times New Roman" w:eastAsia="Times New Roman" w:hAnsi="Times New Roman" w:cs="Times New Roman"/>
      <w:color w:val="auto"/>
      <w:sz w:val="24"/>
      <w:lang w:eastAsia="de-DE"/>
    </w:rPr>
  </w:style>
  <w:style w:type="character" w:customStyle="1" w:styleId="normaltextrun">
    <w:name w:val="normaltextrun"/>
    <w:basedOn w:val="Policepardfaut"/>
    <w:rsid w:val="003B667D"/>
  </w:style>
  <w:style w:type="character" w:styleId="Marquedecommentaire">
    <w:name w:val="annotation reference"/>
    <w:basedOn w:val="Policepardfaut"/>
    <w:uiPriority w:val="99"/>
    <w:semiHidden/>
    <w:unhideWhenUsed/>
    <w:rsid w:val="00E27BD8"/>
    <w:rPr>
      <w:sz w:val="16"/>
      <w:szCs w:val="16"/>
    </w:rPr>
  </w:style>
  <w:style w:type="paragraph" w:styleId="Commentaire">
    <w:name w:val="annotation text"/>
    <w:basedOn w:val="Normal"/>
    <w:link w:val="CommentaireCar"/>
    <w:uiPriority w:val="99"/>
    <w:unhideWhenUsed/>
    <w:rsid w:val="00E27BD8"/>
    <w:pPr>
      <w:spacing w:line="240" w:lineRule="auto"/>
    </w:pPr>
    <w:rPr>
      <w:sz w:val="20"/>
      <w:szCs w:val="20"/>
    </w:rPr>
  </w:style>
  <w:style w:type="character" w:customStyle="1" w:styleId="CommentaireCar">
    <w:name w:val="Commentaire Car"/>
    <w:basedOn w:val="Policepardfaut"/>
    <w:link w:val="Commentaire"/>
    <w:uiPriority w:val="99"/>
    <w:rsid w:val="00E27BD8"/>
    <w:rPr>
      <w:rFonts w:cs="Times New Roman (Textkörper CS)"/>
      <w:color w:val="000000"/>
      <w:sz w:val="20"/>
      <w:szCs w:val="20"/>
    </w:rPr>
  </w:style>
  <w:style w:type="paragraph" w:styleId="Objetducommentaire">
    <w:name w:val="annotation subject"/>
    <w:basedOn w:val="Commentaire"/>
    <w:next w:val="Commentaire"/>
    <w:link w:val="ObjetducommentaireCar"/>
    <w:uiPriority w:val="99"/>
    <w:semiHidden/>
    <w:unhideWhenUsed/>
    <w:rsid w:val="00E27BD8"/>
    <w:rPr>
      <w:b/>
      <w:bCs/>
    </w:rPr>
  </w:style>
  <w:style w:type="character" w:customStyle="1" w:styleId="ObjetducommentaireCar">
    <w:name w:val="Objet du commentaire Car"/>
    <w:basedOn w:val="CommentaireCar"/>
    <w:link w:val="Objetducommentaire"/>
    <w:uiPriority w:val="99"/>
    <w:semiHidden/>
    <w:rsid w:val="00E27BD8"/>
    <w:rPr>
      <w:rFonts w:cs="Times New Roman (Textkörper CS)"/>
      <w:b/>
      <w:bCs/>
      <w:color w:val="000000"/>
      <w:sz w:val="20"/>
      <w:szCs w:val="20"/>
    </w:rPr>
  </w:style>
  <w:style w:type="paragraph" w:styleId="NormalWeb">
    <w:name w:val="Normal (Web)"/>
    <w:basedOn w:val="Normal"/>
    <w:uiPriority w:val="99"/>
    <w:unhideWhenUsed/>
    <w:qFormat/>
    <w:rsid w:val="00100D4B"/>
    <w:pPr>
      <w:tabs>
        <w:tab w:val="clear" w:pos="3572"/>
      </w:tabs>
      <w:spacing w:before="100" w:beforeAutospacing="1" w:after="100" w:afterAutospacing="1" w:line="240" w:lineRule="auto"/>
    </w:pPr>
    <w:rPr>
      <w:rFonts w:ascii="SimSun" w:hAnsi="SimSun" w:cs="SimSun"/>
      <w:color w:val="auto"/>
      <w:sz w:val="24"/>
      <w:lang w:eastAsia="zh-CN"/>
    </w:rPr>
  </w:style>
  <w:style w:type="paragraph" w:styleId="Rvision">
    <w:name w:val="Revision"/>
    <w:hidden/>
    <w:uiPriority w:val="99"/>
    <w:semiHidden/>
    <w:rsid w:val="00C27A74"/>
    <w:rPr>
      <w:rFonts w:cs="Times New Roman (Textkörper CS)"/>
      <w:color w:val="000000"/>
      <w:sz w:val="22"/>
    </w:rPr>
  </w:style>
  <w:style w:type="character" w:customStyle="1" w:styleId="ui-provider">
    <w:name w:val="ui-provider"/>
    <w:basedOn w:val="Policepardfaut"/>
    <w:rsid w:val="00864ADE"/>
  </w:style>
  <w:style w:type="character" w:styleId="lev">
    <w:name w:val="Strong"/>
    <w:basedOn w:val="Policepardfaut"/>
    <w:uiPriority w:val="22"/>
    <w:qFormat/>
    <w:rsid w:val="00864ADE"/>
    <w:rPr>
      <w:b/>
      <w:bCs/>
    </w:rPr>
  </w:style>
  <w:style w:type="character" w:styleId="Mentionnonrsolue">
    <w:name w:val="Unresolved Mention"/>
    <w:basedOn w:val="Policepardfaut"/>
    <w:uiPriority w:val="99"/>
    <w:semiHidden/>
    <w:unhideWhenUsed/>
    <w:rsid w:val="00BA613F"/>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2773046">
      <w:bodyDiv w:val="1"/>
      <w:marLeft w:val="0"/>
      <w:marRight w:val="0"/>
      <w:marTop w:val="0"/>
      <w:marBottom w:val="0"/>
      <w:divBdr>
        <w:top w:val="none" w:sz="0" w:space="0" w:color="auto"/>
        <w:left w:val="none" w:sz="0" w:space="0" w:color="auto"/>
        <w:bottom w:val="none" w:sz="0" w:space="0" w:color="auto"/>
        <w:right w:val="none" w:sz="0" w:space="0" w:color="auto"/>
      </w:divBdr>
    </w:div>
    <w:div w:id="138693001">
      <w:bodyDiv w:val="1"/>
      <w:marLeft w:val="0"/>
      <w:marRight w:val="0"/>
      <w:marTop w:val="0"/>
      <w:marBottom w:val="0"/>
      <w:divBdr>
        <w:top w:val="none" w:sz="0" w:space="0" w:color="auto"/>
        <w:left w:val="none" w:sz="0" w:space="0" w:color="auto"/>
        <w:bottom w:val="none" w:sz="0" w:space="0" w:color="auto"/>
        <w:right w:val="none" w:sz="0" w:space="0" w:color="auto"/>
      </w:divBdr>
      <w:divsChild>
        <w:div w:id="18119475">
          <w:marLeft w:val="0"/>
          <w:marRight w:val="0"/>
          <w:marTop w:val="0"/>
          <w:marBottom w:val="0"/>
          <w:divBdr>
            <w:top w:val="none" w:sz="0" w:space="0" w:color="auto"/>
            <w:left w:val="none" w:sz="0" w:space="0" w:color="auto"/>
            <w:bottom w:val="none" w:sz="0" w:space="0" w:color="auto"/>
            <w:right w:val="none" w:sz="0" w:space="0" w:color="auto"/>
          </w:divBdr>
        </w:div>
      </w:divsChild>
    </w:div>
    <w:div w:id="184363621">
      <w:bodyDiv w:val="1"/>
      <w:marLeft w:val="0"/>
      <w:marRight w:val="0"/>
      <w:marTop w:val="0"/>
      <w:marBottom w:val="0"/>
      <w:divBdr>
        <w:top w:val="none" w:sz="0" w:space="0" w:color="auto"/>
        <w:left w:val="none" w:sz="0" w:space="0" w:color="auto"/>
        <w:bottom w:val="none" w:sz="0" w:space="0" w:color="auto"/>
        <w:right w:val="none" w:sz="0" w:space="0" w:color="auto"/>
      </w:divBdr>
      <w:divsChild>
        <w:div w:id="1780685145">
          <w:marLeft w:val="0"/>
          <w:marRight w:val="0"/>
          <w:marTop w:val="0"/>
          <w:marBottom w:val="0"/>
          <w:divBdr>
            <w:top w:val="none" w:sz="0" w:space="0" w:color="auto"/>
            <w:left w:val="none" w:sz="0" w:space="0" w:color="auto"/>
            <w:bottom w:val="none" w:sz="0" w:space="0" w:color="auto"/>
            <w:right w:val="none" w:sz="0" w:space="0" w:color="auto"/>
          </w:divBdr>
        </w:div>
      </w:divsChild>
    </w:div>
    <w:div w:id="189996971">
      <w:bodyDiv w:val="1"/>
      <w:marLeft w:val="0"/>
      <w:marRight w:val="0"/>
      <w:marTop w:val="0"/>
      <w:marBottom w:val="0"/>
      <w:divBdr>
        <w:top w:val="none" w:sz="0" w:space="0" w:color="auto"/>
        <w:left w:val="none" w:sz="0" w:space="0" w:color="auto"/>
        <w:bottom w:val="none" w:sz="0" w:space="0" w:color="auto"/>
        <w:right w:val="none" w:sz="0" w:space="0" w:color="auto"/>
      </w:divBdr>
      <w:divsChild>
        <w:div w:id="2057193557">
          <w:marLeft w:val="0"/>
          <w:marRight w:val="0"/>
          <w:marTop w:val="0"/>
          <w:marBottom w:val="0"/>
          <w:divBdr>
            <w:top w:val="none" w:sz="0" w:space="0" w:color="auto"/>
            <w:left w:val="none" w:sz="0" w:space="0" w:color="auto"/>
            <w:bottom w:val="none" w:sz="0" w:space="0" w:color="auto"/>
            <w:right w:val="none" w:sz="0" w:space="0" w:color="auto"/>
          </w:divBdr>
        </w:div>
      </w:divsChild>
    </w:div>
    <w:div w:id="206265615">
      <w:bodyDiv w:val="1"/>
      <w:marLeft w:val="0"/>
      <w:marRight w:val="0"/>
      <w:marTop w:val="0"/>
      <w:marBottom w:val="0"/>
      <w:divBdr>
        <w:top w:val="none" w:sz="0" w:space="0" w:color="auto"/>
        <w:left w:val="none" w:sz="0" w:space="0" w:color="auto"/>
        <w:bottom w:val="none" w:sz="0" w:space="0" w:color="auto"/>
        <w:right w:val="none" w:sz="0" w:space="0" w:color="auto"/>
      </w:divBdr>
      <w:divsChild>
        <w:div w:id="371421909">
          <w:marLeft w:val="0"/>
          <w:marRight w:val="0"/>
          <w:marTop w:val="0"/>
          <w:marBottom w:val="0"/>
          <w:divBdr>
            <w:top w:val="none" w:sz="0" w:space="0" w:color="auto"/>
            <w:left w:val="none" w:sz="0" w:space="0" w:color="auto"/>
            <w:bottom w:val="none" w:sz="0" w:space="0" w:color="auto"/>
            <w:right w:val="none" w:sz="0" w:space="0" w:color="auto"/>
          </w:divBdr>
        </w:div>
      </w:divsChild>
    </w:div>
    <w:div w:id="258375485">
      <w:bodyDiv w:val="1"/>
      <w:marLeft w:val="0"/>
      <w:marRight w:val="0"/>
      <w:marTop w:val="0"/>
      <w:marBottom w:val="0"/>
      <w:divBdr>
        <w:top w:val="none" w:sz="0" w:space="0" w:color="auto"/>
        <w:left w:val="none" w:sz="0" w:space="0" w:color="auto"/>
        <w:bottom w:val="none" w:sz="0" w:space="0" w:color="auto"/>
        <w:right w:val="none" w:sz="0" w:space="0" w:color="auto"/>
      </w:divBdr>
      <w:divsChild>
        <w:div w:id="591861241">
          <w:marLeft w:val="0"/>
          <w:marRight w:val="0"/>
          <w:marTop w:val="0"/>
          <w:marBottom w:val="0"/>
          <w:divBdr>
            <w:top w:val="none" w:sz="0" w:space="0" w:color="auto"/>
            <w:left w:val="none" w:sz="0" w:space="0" w:color="auto"/>
            <w:bottom w:val="none" w:sz="0" w:space="0" w:color="auto"/>
            <w:right w:val="none" w:sz="0" w:space="0" w:color="auto"/>
          </w:divBdr>
        </w:div>
      </w:divsChild>
    </w:div>
    <w:div w:id="282422048">
      <w:bodyDiv w:val="1"/>
      <w:marLeft w:val="0"/>
      <w:marRight w:val="0"/>
      <w:marTop w:val="0"/>
      <w:marBottom w:val="0"/>
      <w:divBdr>
        <w:top w:val="none" w:sz="0" w:space="0" w:color="auto"/>
        <w:left w:val="none" w:sz="0" w:space="0" w:color="auto"/>
        <w:bottom w:val="none" w:sz="0" w:space="0" w:color="auto"/>
        <w:right w:val="none" w:sz="0" w:space="0" w:color="auto"/>
      </w:divBdr>
      <w:divsChild>
        <w:div w:id="294528640">
          <w:marLeft w:val="0"/>
          <w:marRight w:val="0"/>
          <w:marTop w:val="0"/>
          <w:marBottom w:val="0"/>
          <w:divBdr>
            <w:top w:val="none" w:sz="0" w:space="0" w:color="auto"/>
            <w:left w:val="none" w:sz="0" w:space="0" w:color="auto"/>
            <w:bottom w:val="none" w:sz="0" w:space="0" w:color="auto"/>
            <w:right w:val="none" w:sz="0" w:space="0" w:color="auto"/>
          </w:divBdr>
        </w:div>
      </w:divsChild>
    </w:div>
    <w:div w:id="284118040">
      <w:bodyDiv w:val="1"/>
      <w:marLeft w:val="0"/>
      <w:marRight w:val="0"/>
      <w:marTop w:val="0"/>
      <w:marBottom w:val="0"/>
      <w:divBdr>
        <w:top w:val="none" w:sz="0" w:space="0" w:color="auto"/>
        <w:left w:val="none" w:sz="0" w:space="0" w:color="auto"/>
        <w:bottom w:val="none" w:sz="0" w:space="0" w:color="auto"/>
        <w:right w:val="none" w:sz="0" w:space="0" w:color="auto"/>
      </w:divBdr>
      <w:divsChild>
        <w:div w:id="143013141">
          <w:marLeft w:val="0"/>
          <w:marRight w:val="0"/>
          <w:marTop w:val="0"/>
          <w:marBottom w:val="0"/>
          <w:divBdr>
            <w:top w:val="none" w:sz="0" w:space="0" w:color="auto"/>
            <w:left w:val="none" w:sz="0" w:space="0" w:color="auto"/>
            <w:bottom w:val="none" w:sz="0" w:space="0" w:color="auto"/>
            <w:right w:val="none" w:sz="0" w:space="0" w:color="auto"/>
          </w:divBdr>
        </w:div>
      </w:divsChild>
    </w:div>
    <w:div w:id="302128259">
      <w:bodyDiv w:val="1"/>
      <w:marLeft w:val="0"/>
      <w:marRight w:val="0"/>
      <w:marTop w:val="0"/>
      <w:marBottom w:val="0"/>
      <w:divBdr>
        <w:top w:val="none" w:sz="0" w:space="0" w:color="auto"/>
        <w:left w:val="none" w:sz="0" w:space="0" w:color="auto"/>
        <w:bottom w:val="none" w:sz="0" w:space="0" w:color="auto"/>
        <w:right w:val="none" w:sz="0" w:space="0" w:color="auto"/>
      </w:divBdr>
    </w:div>
    <w:div w:id="331418334">
      <w:bodyDiv w:val="1"/>
      <w:marLeft w:val="0"/>
      <w:marRight w:val="0"/>
      <w:marTop w:val="0"/>
      <w:marBottom w:val="0"/>
      <w:divBdr>
        <w:top w:val="none" w:sz="0" w:space="0" w:color="auto"/>
        <w:left w:val="none" w:sz="0" w:space="0" w:color="auto"/>
        <w:bottom w:val="none" w:sz="0" w:space="0" w:color="auto"/>
        <w:right w:val="none" w:sz="0" w:space="0" w:color="auto"/>
      </w:divBdr>
      <w:divsChild>
        <w:div w:id="1474061349">
          <w:marLeft w:val="0"/>
          <w:marRight w:val="0"/>
          <w:marTop w:val="0"/>
          <w:marBottom w:val="0"/>
          <w:divBdr>
            <w:top w:val="none" w:sz="0" w:space="0" w:color="auto"/>
            <w:left w:val="none" w:sz="0" w:space="0" w:color="auto"/>
            <w:bottom w:val="none" w:sz="0" w:space="0" w:color="auto"/>
            <w:right w:val="none" w:sz="0" w:space="0" w:color="auto"/>
          </w:divBdr>
        </w:div>
      </w:divsChild>
    </w:div>
    <w:div w:id="373190490">
      <w:bodyDiv w:val="1"/>
      <w:marLeft w:val="0"/>
      <w:marRight w:val="0"/>
      <w:marTop w:val="0"/>
      <w:marBottom w:val="0"/>
      <w:divBdr>
        <w:top w:val="none" w:sz="0" w:space="0" w:color="auto"/>
        <w:left w:val="none" w:sz="0" w:space="0" w:color="auto"/>
        <w:bottom w:val="none" w:sz="0" w:space="0" w:color="auto"/>
        <w:right w:val="none" w:sz="0" w:space="0" w:color="auto"/>
      </w:divBdr>
    </w:div>
    <w:div w:id="439571475">
      <w:bodyDiv w:val="1"/>
      <w:marLeft w:val="0"/>
      <w:marRight w:val="0"/>
      <w:marTop w:val="0"/>
      <w:marBottom w:val="0"/>
      <w:divBdr>
        <w:top w:val="none" w:sz="0" w:space="0" w:color="auto"/>
        <w:left w:val="none" w:sz="0" w:space="0" w:color="auto"/>
        <w:bottom w:val="none" w:sz="0" w:space="0" w:color="auto"/>
        <w:right w:val="none" w:sz="0" w:space="0" w:color="auto"/>
      </w:divBdr>
      <w:divsChild>
        <w:div w:id="2065257285">
          <w:marLeft w:val="0"/>
          <w:marRight w:val="0"/>
          <w:marTop w:val="0"/>
          <w:marBottom w:val="0"/>
          <w:divBdr>
            <w:top w:val="none" w:sz="0" w:space="0" w:color="auto"/>
            <w:left w:val="none" w:sz="0" w:space="0" w:color="auto"/>
            <w:bottom w:val="none" w:sz="0" w:space="0" w:color="auto"/>
            <w:right w:val="none" w:sz="0" w:space="0" w:color="auto"/>
          </w:divBdr>
        </w:div>
      </w:divsChild>
    </w:div>
    <w:div w:id="513424833">
      <w:bodyDiv w:val="1"/>
      <w:marLeft w:val="0"/>
      <w:marRight w:val="0"/>
      <w:marTop w:val="0"/>
      <w:marBottom w:val="0"/>
      <w:divBdr>
        <w:top w:val="none" w:sz="0" w:space="0" w:color="auto"/>
        <w:left w:val="none" w:sz="0" w:space="0" w:color="auto"/>
        <w:bottom w:val="none" w:sz="0" w:space="0" w:color="auto"/>
        <w:right w:val="none" w:sz="0" w:space="0" w:color="auto"/>
      </w:divBdr>
    </w:div>
    <w:div w:id="513883063">
      <w:bodyDiv w:val="1"/>
      <w:marLeft w:val="0"/>
      <w:marRight w:val="0"/>
      <w:marTop w:val="0"/>
      <w:marBottom w:val="0"/>
      <w:divBdr>
        <w:top w:val="none" w:sz="0" w:space="0" w:color="auto"/>
        <w:left w:val="none" w:sz="0" w:space="0" w:color="auto"/>
        <w:bottom w:val="none" w:sz="0" w:space="0" w:color="auto"/>
        <w:right w:val="none" w:sz="0" w:space="0" w:color="auto"/>
      </w:divBdr>
      <w:divsChild>
        <w:div w:id="941954377">
          <w:marLeft w:val="0"/>
          <w:marRight w:val="0"/>
          <w:marTop w:val="0"/>
          <w:marBottom w:val="0"/>
          <w:divBdr>
            <w:top w:val="none" w:sz="0" w:space="0" w:color="auto"/>
            <w:left w:val="none" w:sz="0" w:space="0" w:color="auto"/>
            <w:bottom w:val="none" w:sz="0" w:space="0" w:color="auto"/>
            <w:right w:val="none" w:sz="0" w:space="0" w:color="auto"/>
          </w:divBdr>
        </w:div>
      </w:divsChild>
    </w:div>
    <w:div w:id="525214361">
      <w:bodyDiv w:val="1"/>
      <w:marLeft w:val="0"/>
      <w:marRight w:val="0"/>
      <w:marTop w:val="0"/>
      <w:marBottom w:val="0"/>
      <w:divBdr>
        <w:top w:val="none" w:sz="0" w:space="0" w:color="auto"/>
        <w:left w:val="none" w:sz="0" w:space="0" w:color="auto"/>
        <w:bottom w:val="none" w:sz="0" w:space="0" w:color="auto"/>
        <w:right w:val="none" w:sz="0" w:space="0" w:color="auto"/>
      </w:divBdr>
      <w:divsChild>
        <w:div w:id="528876632">
          <w:marLeft w:val="0"/>
          <w:marRight w:val="0"/>
          <w:marTop w:val="0"/>
          <w:marBottom w:val="0"/>
          <w:divBdr>
            <w:top w:val="none" w:sz="0" w:space="0" w:color="auto"/>
            <w:left w:val="none" w:sz="0" w:space="0" w:color="auto"/>
            <w:bottom w:val="none" w:sz="0" w:space="0" w:color="auto"/>
            <w:right w:val="none" w:sz="0" w:space="0" w:color="auto"/>
          </w:divBdr>
        </w:div>
      </w:divsChild>
    </w:div>
    <w:div w:id="618531110">
      <w:bodyDiv w:val="1"/>
      <w:marLeft w:val="0"/>
      <w:marRight w:val="0"/>
      <w:marTop w:val="0"/>
      <w:marBottom w:val="0"/>
      <w:divBdr>
        <w:top w:val="none" w:sz="0" w:space="0" w:color="auto"/>
        <w:left w:val="none" w:sz="0" w:space="0" w:color="auto"/>
        <w:bottom w:val="none" w:sz="0" w:space="0" w:color="auto"/>
        <w:right w:val="none" w:sz="0" w:space="0" w:color="auto"/>
      </w:divBdr>
      <w:divsChild>
        <w:div w:id="1729306020">
          <w:marLeft w:val="0"/>
          <w:marRight w:val="0"/>
          <w:marTop w:val="0"/>
          <w:marBottom w:val="0"/>
          <w:divBdr>
            <w:top w:val="none" w:sz="0" w:space="0" w:color="auto"/>
            <w:left w:val="none" w:sz="0" w:space="0" w:color="auto"/>
            <w:bottom w:val="none" w:sz="0" w:space="0" w:color="auto"/>
            <w:right w:val="none" w:sz="0" w:space="0" w:color="auto"/>
          </w:divBdr>
        </w:div>
      </w:divsChild>
    </w:div>
    <w:div w:id="634414033">
      <w:bodyDiv w:val="1"/>
      <w:marLeft w:val="0"/>
      <w:marRight w:val="0"/>
      <w:marTop w:val="0"/>
      <w:marBottom w:val="0"/>
      <w:divBdr>
        <w:top w:val="none" w:sz="0" w:space="0" w:color="auto"/>
        <w:left w:val="none" w:sz="0" w:space="0" w:color="auto"/>
        <w:bottom w:val="none" w:sz="0" w:space="0" w:color="auto"/>
        <w:right w:val="none" w:sz="0" w:space="0" w:color="auto"/>
      </w:divBdr>
    </w:div>
    <w:div w:id="655845118">
      <w:bodyDiv w:val="1"/>
      <w:marLeft w:val="0"/>
      <w:marRight w:val="0"/>
      <w:marTop w:val="0"/>
      <w:marBottom w:val="0"/>
      <w:divBdr>
        <w:top w:val="none" w:sz="0" w:space="0" w:color="auto"/>
        <w:left w:val="none" w:sz="0" w:space="0" w:color="auto"/>
        <w:bottom w:val="none" w:sz="0" w:space="0" w:color="auto"/>
        <w:right w:val="none" w:sz="0" w:space="0" w:color="auto"/>
      </w:divBdr>
      <w:divsChild>
        <w:div w:id="1941523606">
          <w:marLeft w:val="0"/>
          <w:marRight w:val="0"/>
          <w:marTop w:val="0"/>
          <w:marBottom w:val="0"/>
          <w:divBdr>
            <w:top w:val="none" w:sz="0" w:space="0" w:color="auto"/>
            <w:left w:val="none" w:sz="0" w:space="0" w:color="auto"/>
            <w:bottom w:val="none" w:sz="0" w:space="0" w:color="auto"/>
            <w:right w:val="none" w:sz="0" w:space="0" w:color="auto"/>
          </w:divBdr>
        </w:div>
      </w:divsChild>
    </w:div>
    <w:div w:id="684745840">
      <w:bodyDiv w:val="1"/>
      <w:marLeft w:val="0"/>
      <w:marRight w:val="0"/>
      <w:marTop w:val="0"/>
      <w:marBottom w:val="0"/>
      <w:divBdr>
        <w:top w:val="none" w:sz="0" w:space="0" w:color="auto"/>
        <w:left w:val="none" w:sz="0" w:space="0" w:color="auto"/>
        <w:bottom w:val="none" w:sz="0" w:space="0" w:color="auto"/>
        <w:right w:val="none" w:sz="0" w:space="0" w:color="auto"/>
      </w:divBdr>
      <w:divsChild>
        <w:div w:id="1274439805">
          <w:marLeft w:val="0"/>
          <w:marRight w:val="0"/>
          <w:marTop w:val="0"/>
          <w:marBottom w:val="0"/>
          <w:divBdr>
            <w:top w:val="none" w:sz="0" w:space="0" w:color="auto"/>
            <w:left w:val="none" w:sz="0" w:space="0" w:color="auto"/>
            <w:bottom w:val="none" w:sz="0" w:space="0" w:color="auto"/>
            <w:right w:val="none" w:sz="0" w:space="0" w:color="auto"/>
          </w:divBdr>
        </w:div>
      </w:divsChild>
    </w:div>
    <w:div w:id="691763075">
      <w:bodyDiv w:val="1"/>
      <w:marLeft w:val="0"/>
      <w:marRight w:val="0"/>
      <w:marTop w:val="0"/>
      <w:marBottom w:val="0"/>
      <w:divBdr>
        <w:top w:val="none" w:sz="0" w:space="0" w:color="auto"/>
        <w:left w:val="none" w:sz="0" w:space="0" w:color="auto"/>
        <w:bottom w:val="none" w:sz="0" w:space="0" w:color="auto"/>
        <w:right w:val="none" w:sz="0" w:space="0" w:color="auto"/>
      </w:divBdr>
    </w:div>
    <w:div w:id="702436810">
      <w:bodyDiv w:val="1"/>
      <w:marLeft w:val="0"/>
      <w:marRight w:val="0"/>
      <w:marTop w:val="0"/>
      <w:marBottom w:val="0"/>
      <w:divBdr>
        <w:top w:val="none" w:sz="0" w:space="0" w:color="auto"/>
        <w:left w:val="none" w:sz="0" w:space="0" w:color="auto"/>
        <w:bottom w:val="none" w:sz="0" w:space="0" w:color="auto"/>
        <w:right w:val="none" w:sz="0" w:space="0" w:color="auto"/>
      </w:divBdr>
      <w:divsChild>
        <w:div w:id="787041830">
          <w:marLeft w:val="0"/>
          <w:marRight w:val="0"/>
          <w:marTop w:val="0"/>
          <w:marBottom w:val="0"/>
          <w:divBdr>
            <w:top w:val="none" w:sz="0" w:space="0" w:color="auto"/>
            <w:left w:val="none" w:sz="0" w:space="0" w:color="auto"/>
            <w:bottom w:val="none" w:sz="0" w:space="0" w:color="auto"/>
            <w:right w:val="none" w:sz="0" w:space="0" w:color="auto"/>
          </w:divBdr>
        </w:div>
      </w:divsChild>
    </w:div>
    <w:div w:id="706680010">
      <w:bodyDiv w:val="1"/>
      <w:marLeft w:val="0"/>
      <w:marRight w:val="0"/>
      <w:marTop w:val="0"/>
      <w:marBottom w:val="0"/>
      <w:divBdr>
        <w:top w:val="none" w:sz="0" w:space="0" w:color="auto"/>
        <w:left w:val="none" w:sz="0" w:space="0" w:color="auto"/>
        <w:bottom w:val="none" w:sz="0" w:space="0" w:color="auto"/>
        <w:right w:val="none" w:sz="0" w:space="0" w:color="auto"/>
      </w:divBdr>
      <w:divsChild>
        <w:div w:id="420612434">
          <w:marLeft w:val="0"/>
          <w:marRight w:val="0"/>
          <w:marTop w:val="0"/>
          <w:marBottom w:val="0"/>
          <w:divBdr>
            <w:top w:val="none" w:sz="0" w:space="0" w:color="auto"/>
            <w:left w:val="none" w:sz="0" w:space="0" w:color="auto"/>
            <w:bottom w:val="none" w:sz="0" w:space="0" w:color="auto"/>
            <w:right w:val="none" w:sz="0" w:space="0" w:color="auto"/>
          </w:divBdr>
        </w:div>
      </w:divsChild>
    </w:div>
    <w:div w:id="737943167">
      <w:bodyDiv w:val="1"/>
      <w:marLeft w:val="0"/>
      <w:marRight w:val="0"/>
      <w:marTop w:val="0"/>
      <w:marBottom w:val="0"/>
      <w:divBdr>
        <w:top w:val="none" w:sz="0" w:space="0" w:color="auto"/>
        <w:left w:val="none" w:sz="0" w:space="0" w:color="auto"/>
        <w:bottom w:val="none" w:sz="0" w:space="0" w:color="auto"/>
        <w:right w:val="none" w:sz="0" w:space="0" w:color="auto"/>
      </w:divBdr>
    </w:div>
    <w:div w:id="801272683">
      <w:bodyDiv w:val="1"/>
      <w:marLeft w:val="0"/>
      <w:marRight w:val="0"/>
      <w:marTop w:val="0"/>
      <w:marBottom w:val="0"/>
      <w:divBdr>
        <w:top w:val="none" w:sz="0" w:space="0" w:color="auto"/>
        <w:left w:val="none" w:sz="0" w:space="0" w:color="auto"/>
        <w:bottom w:val="none" w:sz="0" w:space="0" w:color="auto"/>
        <w:right w:val="none" w:sz="0" w:space="0" w:color="auto"/>
      </w:divBdr>
      <w:divsChild>
        <w:div w:id="211157587">
          <w:marLeft w:val="0"/>
          <w:marRight w:val="0"/>
          <w:marTop w:val="0"/>
          <w:marBottom w:val="0"/>
          <w:divBdr>
            <w:top w:val="none" w:sz="0" w:space="0" w:color="auto"/>
            <w:left w:val="none" w:sz="0" w:space="0" w:color="auto"/>
            <w:bottom w:val="none" w:sz="0" w:space="0" w:color="auto"/>
            <w:right w:val="none" w:sz="0" w:space="0" w:color="auto"/>
          </w:divBdr>
        </w:div>
      </w:divsChild>
    </w:div>
    <w:div w:id="811412914">
      <w:bodyDiv w:val="1"/>
      <w:marLeft w:val="0"/>
      <w:marRight w:val="0"/>
      <w:marTop w:val="0"/>
      <w:marBottom w:val="0"/>
      <w:divBdr>
        <w:top w:val="none" w:sz="0" w:space="0" w:color="auto"/>
        <w:left w:val="none" w:sz="0" w:space="0" w:color="auto"/>
        <w:bottom w:val="none" w:sz="0" w:space="0" w:color="auto"/>
        <w:right w:val="none" w:sz="0" w:space="0" w:color="auto"/>
      </w:divBdr>
      <w:divsChild>
        <w:div w:id="1900969373">
          <w:marLeft w:val="0"/>
          <w:marRight w:val="0"/>
          <w:marTop w:val="0"/>
          <w:marBottom w:val="0"/>
          <w:divBdr>
            <w:top w:val="none" w:sz="0" w:space="0" w:color="auto"/>
            <w:left w:val="none" w:sz="0" w:space="0" w:color="auto"/>
            <w:bottom w:val="none" w:sz="0" w:space="0" w:color="auto"/>
            <w:right w:val="none" w:sz="0" w:space="0" w:color="auto"/>
          </w:divBdr>
        </w:div>
      </w:divsChild>
    </w:div>
    <w:div w:id="828204712">
      <w:bodyDiv w:val="1"/>
      <w:marLeft w:val="0"/>
      <w:marRight w:val="0"/>
      <w:marTop w:val="0"/>
      <w:marBottom w:val="0"/>
      <w:divBdr>
        <w:top w:val="none" w:sz="0" w:space="0" w:color="auto"/>
        <w:left w:val="none" w:sz="0" w:space="0" w:color="auto"/>
        <w:bottom w:val="none" w:sz="0" w:space="0" w:color="auto"/>
        <w:right w:val="none" w:sz="0" w:space="0" w:color="auto"/>
      </w:divBdr>
      <w:divsChild>
        <w:div w:id="1024285180">
          <w:marLeft w:val="0"/>
          <w:marRight w:val="0"/>
          <w:marTop w:val="0"/>
          <w:marBottom w:val="0"/>
          <w:divBdr>
            <w:top w:val="none" w:sz="0" w:space="0" w:color="auto"/>
            <w:left w:val="none" w:sz="0" w:space="0" w:color="auto"/>
            <w:bottom w:val="none" w:sz="0" w:space="0" w:color="auto"/>
            <w:right w:val="none" w:sz="0" w:space="0" w:color="auto"/>
          </w:divBdr>
        </w:div>
      </w:divsChild>
    </w:div>
    <w:div w:id="834301651">
      <w:bodyDiv w:val="1"/>
      <w:marLeft w:val="0"/>
      <w:marRight w:val="0"/>
      <w:marTop w:val="0"/>
      <w:marBottom w:val="0"/>
      <w:divBdr>
        <w:top w:val="none" w:sz="0" w:space="0" w:color="auto"/>
        <w:left w:val="none" w:sz="0" w:space="0" w:color="auto"/>
        <w:bottom w:val="none" w:sz="0" w:space="0" w:color="auto"/>
        <w:right w:val="none" w:sz="0" w:space="0" w:color="auto"/>
      </w:divBdr>
    </w:div>
    <w:div w:id="862397944">
      <w:bodyDiv w:val="1"/>
      <w:marLeft w:val="0"/>
      <w:marRight w:val="0"/>
      <w:marTop w:val="0"/>
      <w:marBottom w:val="0"/>
      <w:divBdr>
        <w:top w:val="none" w:sz="0" w:space="0" w:color="auto"/>
        <w:left w:val="none" w:sz="0" w:space="0" w:color="auto"/>
        <w:bottom w:val="none" w:sz="0" w:space="0" w:color="auto"/>
        <w:right w:val="none" w:sz="0" w:space="0" w:color="auto"/>
      </w:divBdr>
    </w:div>
    <w:div w:id="956525607">
      <w:bodyDiv w:val="1"/>
      <w:marLeft w:val="0"/>
      <w:marRight w:val="0"/>
      <w:marTop w:val="0"/>
      <w:marBottom w:val="0"/>
      <w:divBdr>
        <w:top w:val="none" w:sz="0" w:space="0" w:color="auto"/>
        <w:left w:val="none" w:sz="0" w:space="0" w:color="auto"/>
        <w:bottom w:val="none" w:sz="0" w:space="0" w:color="auto"/>
        <w:right w:val="none" w:sz="0" w:space="0" w:color="auto"/>
      </w:divBdr>
      <w:divsChild>
        <w:div w:id="1882203951">
          <w:marLeft w:val="0"/>
          <w:marRight w:val="0"/>
          <w:marTop w:val="0"/>
          <w:marBottom w:val="0"/>
          <w:divBdr>
            <w:top w:val="none" w:sz="0" w:space="0" w:color="auto"/>
            <w:left w:val="none" w:sz="0" w:space="0" w:color="auto"/>
            <w:bottom w:val="none" w:sz="0" w:space="0" w:color="auto"/>
            <w:right w:val="none" w:sz="0" w:space="0" w:color="auto"/>
          </w:divBdr>
        </w:div>
      </w:divsChild>
    </w:div>
    <w:div w:id="1029451498">
      <w:bodyDiv w:val="1"/>
      <w:marLeft w:val="0"/>
      <w:marRight w:val="0"/>
      <w:marTop w:val="0"/>
      <w:marBottom w:val="0"/>
      <w:divBdr>
        <w:top w:val="none" w:sz="0" w:space="0" w:color="auto"/>
        <w:left w:val="none" w:sz="0" w:space="0" w:color="auto"/>
        <w:bottom w:val="none" w:sz="0" w:space="0" w:color="auto"/>
        <w:right w:val="none" w:sz="0" w:space="0" w:color="auto"/>
      </w:divBdr>
      <w:divsChild>
        <w:div w:id="785391700">
          <w:marLeft w:val="0"/>
          <w:marRight w:val="0"/>
          <w:marTop w:val="0"/>
          <w:marBottom w:val="0"/>
          <w:divBdr>
            <w:top w:val="none" w:sz="0" w:space="0" w:color="auto"/>
            <w:left w:val="none" w:sz="0" w:space="0" w:color="auto"/>
            <w:bottom w:val="none" w:sz="0" w:space="0" w:color="auto"/>
            <w:right w:val="none" w:sz="0" w:space="0" w:color="auto"/>
          </w:divBdr>
        </w:div>
      </w:divsChild>
    </w:div>
    <w:div w:id="1048842308">
      <w:bodyDiv w:val="1"/>
      <w:marLeft w:val="0"/>
      <w:marRight w:val="0"/>
      <w:marTop w:val="0"/>
      <w:marBottom w:val="0"/>
      <w:divBdr>
        <w:top w:val="none" w:sz="0" w:space="0" w:color="auto"/>
        <w:left w:val="none" w:sz="0" w:space="0" w:color="auto"/>
        <w:bottom w:val="none" w:sz="0" w:space="0" w:color="auto"/>
        <w:right w:val="none" w:sz="0" w:space="0" w:color="auto"/>
      </w:divBdr>
      <w:divsChild>
        <w:div w:id="1536313050">
          <w:marLeft w:val="0"/>
          <w:marRight w:val="0"/>
          <w:marTop w:val="0"/>
          <w:marBottom w:val="0"/>
          <w:divBdr>
            <w:top w:val="none" w:sz="0" w:space="0" w:color="auto"/>
            <w:left w:val="none" w:sz="0" w:space="0" w:color="auto"/>
            <w:bottom w:val="none" w:sz="0" w:space="0" w:color="auto"/>
            <w:right w:val="none" w:sz="0" w:space="0" w:color="auto"/>
          </w:divBdr>
        </w:div>
      </w:divsChild>
    </w:div>
    <w:div w:id="1056321912">
      <w:bodyDiv w:val="1"/>
      <w:marLeft w:val="0"/>
      <w:marRight w:val="0"/>
      <w:marTop w:val="0"/>
      <w:marBottom w:val="0"/>
      <w:divBdr>
        <w:top w:val="none" w:sz="0" w:space="0" w:color="auto"/>
        <w:left w:val="none" w:sz="0" w:space="0" w:color="auto"/>
        <w:bottom w:val="none" w:sz="0" w:space="0" w:color="auto"/>
        <w:right w:val="none" w:sz="0" w:space="0" w:color="auto"/>
      </w:divBdr>
      <w:divsChild>
        <w:div w:id="1878467838">
          <w:marLeft w:val="0"/>
          <w:marRight w:val="0"/>
          <w:marTop w:val="0"/>
          <w:marBottom w:val="0"/>
          <w:divBdr>
            <w:top w:val="none" w:sz="0" w:space="0" w:color="auto"/>
            <w:left w:val="none" w:sz="0" w:space="0" w:color="auto"/>
            <w:bottom w:val="none" w:sz="0" w:space="0" w:color="auto"/>
            <w:right w:val="none" w:sz="0" w:space="0" w:color="auto"/>
          </w:divBdr>
        </w:div>
      </w:divsChild>
    </w:div>
    <w:div w:id="1082796628">
      <w:bodyDiv w:val="1"/>
      <w:marLeft w:val="0"/>
      <w:marRight w:val="0"/>
      <w:marTop w:val="0"/>
      <w:marBottom w:val="0"/>
      <w:divBdr>
        <w:top w:val="none" w:sz="0" w:space="0" w:color="auto"/>
        <w:left w:val="none" w:sz="0" w:space="0" w:color="auto"/>
        <w:bottom w:val="none" w:sz="0" w:space="0" w:color="auto"/>
        <w:right w:val="none" w:sz="0" w:space="0" w:color="auto"/>
      </w:divBdr>
      <w:divsChild>
        <w:div w:id="1756513310">
          <w:marLeft w:val="0"/>
          <w:marRight w:val="0"/>
          <w:marTop w:val="0"/>
          <w:marBottom w:val="0"/>
          <w:divBdr>
            <w:top w:val="none" w:sz="0" w:space="0" w:color="auto"/>
            <w:left w:val="none" w:sz="0" w:space="0" w:color="auto"/>
            <w:bottom w:val="none" w:sz="0" w:space="0" w:color="auto"/>
            <w:right w:val="none" w:sz="0" w:space="0" w:color="auto"/>
          </w:divBdr>
        </w:div>
      </w:divsChild>
    </w:div>
    <w:div w:id="1260986102">
      <w:bodyDiv w:val="1"/>
      <w:marLeft w:val="0"/>
      <w:marRight w:val="0"/>
      <w:marTop w:val="0"/>
      <w:marBottom w:val="0"/>
      <w:divBdr>
        <w:top w:val="none" w:sz="0" w:space="0" w:color="auto"/>
        <w:left w:val="none" w:sz="0" w:space="0" w:color="auto"/>
        <w:bottom w:val="none" w:sz="0" w:space="0" w:color="auto"/>
        <w:right w:val="none" w:sz="0" w:space="0" w:color="auto"/>
      </w:divBdr>
      <w:divsChild>
        <w:div w:id="284891189">
          <w:marLeft w:val="0"/>
          <w:marRight w:val="0"/>
          <w:marTop w:val="0"/>
          <w:marBottom w:val="0"/>
          <w:divBdr>
            <w:top w:val="none" w:sz="0" w:space="0" w:color="auto"/>
            <w:left w:val="none" w:sz="0" w:space="0" w:color="auto"/>
            <w:bottom w:val="none" w:sz="0" w:space="0" w:color="auto"/>
            <w:right w:val="none" w:sz="0" w:space="0" w:color="auto"/>
          </w:divBdr>
        </w:div>
      </w:divsChild>
    </w:div>
    <w:div w:id="1310162345">
      <w:bodyDiv w:val="1"/>
      <w:marLeft w:val="0"/>
      <w:marRight w:val="0"/>
      <w:marTop w:val="0"/>
      <w:marBottom w:val="0"/>
      <w:divBdr>
        <w:top w:val="none" w:sz="0" w:space="0" w:color="auto"/>
        <w:left w:val="none" w:sz="0" w:space="0" w:color="auto"/>
        <w:bottom w:val="none" w:sz="0" w:space="0" w:color="auto"/>
        <w:right w:val="none" w:sz="0" w:space="0" w:color="auto"/>
      </w:divBdr>
      <w:divsChild>
        <w:div w:id="48380567">
          <w:marLeft w:val="0"/>
          <w:marRight w:val="0"/>
          <w:marTop w:val="0"/>
          <w:marBottom w:val="0"/>
          <w:divBdr>
            <w:top w:val="none" w:sz="0" w:space="0" w:color="auto"/>
            <w:left w:val="none" w:sz="0" w:space="0" w:color="auto"/>
            <w:bottom w:val="none" w:sz="0" w:space="0" w:color="auto"/>
            <w:right w:val="none" w:sz="0" w:space="0" w:color="auto"/>
          </w:divBdr>
        </w:div>
      </w:divsChild>
    </w:div>
    <w:div w:id="1355154318">
      <w:bodyDiv w:val="1"/>
      <w:marLeft w:val="0"/>
      <w:marRight w:val="0"/>
      <w:marTop w:val="0"/>
      <w:marBottom w:val="0"/>
      <w:divBdr>
        <w:top w:val="none" w:sz="0" w:space="0" w:color="auto"/>
        <w:left w:val="none" w:sz="0" w:space="0" w:color="auto"/>
        <w:bottom w:val="none" w:sz="0" w:space="0" w:color="auto"/>
        <w:right w:val="none" w:sz="0" w:space="0" w:color="auto"/>
      </w:divBdr>
      <w:divsChild>
        <w:div w:id="1933926085">
          <w:marLeft w:val="0"/>
          <w:marRight w:val="0"/>
          <w:marTop w:val="0"/>
          <w:marBottom w:val="0"/>
          <w:divBdr>
            <w:top w:val="none" w:sz="0" w:space="0" w:color="auto"/>
            <w:left w:val="none" w:sz="0" w:space="0" w:color="auto"/>
            <w:bottom w:val="none" w:sz="0" w:space="0" w:color="auto"/>
            <w:right w:val="none" w:sz="0" w:space="0" w:color="auto"/>
          </w:divBdr>
        </w:div>
      </w:divsChild>
    </w:div>
    <w:div w:id="1370380804">
      <w:bodyDiv w:val="1"/>
      <w:marLeft w:val="0"/>
      <w:marRight w:val="0"/>
      <w:marTop w:val="0"/>
      <w:marBottom w:val="0"/>
      <w:divBdr>
        <w:top w:val="none" w:sz="0" w:space="0" w:color="auto"/>
        <w:left w:val="none" w:sz="0" w:space="0" w:color="auto"/>
        <w:bottom w:val="none" w:sz="0" w:space="0" w:color="auto"/>
        <w:right w:val="none" w:sz="0" w:space="0" w:color="auto"/>
      </w:divBdr>
      <w:divsChild>
        <w:div w:id="231165329">
          <w:marLeft w:val="0"/>
          <w:marRight w:val="0"/>
          <w:marTop w:val="0"/>
          <w:marBottom w:val="0"/>
          <w:divBdr>
            <w:top w:val="none" w:sz="0" w:space="0" w:color="auto"/>
            <w:left w:val="none" w:sz="0" w:space="0" w:color="auto"/>
            <w:bottom w:val="none" w:sz="0" w:space="0" w:color="auto"/>
            <w:right w:val="none" w:sz="0" w:space="0" w:color="auto"/>
          </w:divBdr>
        </w:div>
      </w:divsChild>
    </w:div>
    <w:div w:id="1447238939">
      <w:bodyDiv w:val="1"/>
      <w:marLeft w:val="0"/>
      <w:marRight w:val="0"/>
      <w:marTop w:val="0"/>
      <w:marBottom w:val="0"/>
      <w:divBdr>
        <w:top w:val="none" w:sz="0" w:space="0" w:color="auto"/>
        <w:left w:val="none" w:sz="0" w:space="0" w:color="auto"/>
        <w:bottom w:val="none" w:sz="0" w:space="0" w:color="auto"/>
        <w:right w:val="none" w:sz="0" w:space="0" w:color="auto"/>
      </w:divBdr>
      <w:divsChild>
        <w:div w:id="1339768688">
          <w:marLeft w:val="0"/>
          <w:marRight w:val="0"/>
          <w:marTop w:val="0"/>
          <w:marBottom w:val="0"/>
          <w:divBdr>
            <w:top w:val="none" w:sz="0" w:space="0" w:color="auto"/>
            <w:left w:val="none" w:sz="0" w:space="0" w:color="auto"/>
            <w:bottom w:val="none" w:sz="0" w:space="0" w:color="auto"/>
            <w:right w:val="none" w:sz="0" w:space="0" w:color="auto"/>
          </w:divBdr>
        </w:div>
      </w:divsChild>
    </w:div>
    <w:div w:id="1471172915">
      <w:bodyDiv w:val="1"/>
      <w:marLeft w:val="0"/>
      <w:marRight w:val="0"/>
      <w:marTop w:val="0"/>
      <w:marBottom w:val="0"/>
      <w:divBdr>
        <w:top w:val="none" w:sz="0" w:space="0" w:color="auto"/>
        <w:left w:val="none" w:sz="0" w:space="0" w:color="auto"/>
        <w:bottom w:val="none" w:sz="0" w:space="0" w:color="auto"/>
        <w:right w:val="none" w:sz="0" w:space="0" w:color="auto"/>
      </w:divBdr>
      <w:divsChild>
        <w:div w:id="786463334">
          <w:marLeft w:val="0"/>
          <w:marRight w:val="0"/>
          <w:marTop w:val="0"/>
          <w:marBottom w:val="0"/>
          <w:divBdr>
            <w:top w:val="none" w:sz="0" w:space="0" w:color="auto"/>
            <w:left w:val="none" w:sz="0" w:space="0" w:color="auto"/>
            <w:bottom w:val="none" w:sz="0" w:space="0" w:color="auto"/>
            <w:right w:val="none" w:sz="0" w:space="0" w:color="auto"/>
          </w:divBdr>
        </w:div>
      </w:divsChild>
    </w:div>
    <w:div w:id="1524829849">
      <w:bodyDiv w:val="1"/>
      <w:marLeft w:val="0"/>
      <w:marRight w:val="0"/>
      <w:marTop w:val="0"/>
      <w:marBottom w:val="0"/>
      <w:divBdr>
        <w:top w:val="none" w:sz="0" w:space="0" w:color="auto"/>
        <w:left w:val="none" w:sz="0" w:space="0" w:color="auto"/>
        <w:bottom w:val="none" w:sz="0" w:space="0" w:color="auto"/>
        <w:right w:val="none" w:sz="0" w:space="0" w:color="auto"/>
      </w:divBdr>
      <w:divsChild>
        <w:div w:id="1698969339">
          <w:marLeft w:val="0"/>
          <w:marRight w:val="0"/>
          <w:marTop w:val="0"/>
          <w:marBottom w:val="0"/>
          <w:divBdr>
            <w:top w:val="none" w:sz="0" w:space="0" w:color="auto"/>
            <w:left w:val="none" w:sz="0" w:space="0" w:color="auto"/>
            <w:bottom w:val="none" w:sz="0" w:space="0" w:color="auto"/>
            <w:right w:val="none" w:sz="0" w:space="0" w:color="auto"/>
          </w:divBdr>
        </w:div>
      </w:divsChild>
    </w:div>
    <w:div w:id="1571698173">
      <w:bodyDiv w:val="1"/>
      <w:marLeft w:val="0"/>
      <w:marRight w:val="0"/>
      <w:marTop w:val="0"/>
      <w:marBottom w:val="0"/>
      <w:divBdr>
        <w:top w:val="none" w:sz="0" w:space="0" w:color="auto"/>
        <w:left w:val="none" w:sz="0" w:space="0" w:color="auto"/>
        <w:bottom w:val="none" w:sz="0" w:space="0" w:color="auto"/>
        <w:right w:val="none" w:sz="0" w:space="0" w:color="auto"/>
      </w:divBdr>
      <w:divsChild>
        <w:div w:id="1629162322">
          <w:marLeft w:val="0"/>
          <w:marRight w:val="0"/>
          <w:marTop w:val="0"/>
          <w:marBottom w:val="0"/>
          <w:divBdr>
            <w:top w:val="none" w:sz="0" w:space="0" w:color="auto"/>
            <w:left w:val="none" w:sz="0" w:space="0" w:color="auto"/>
            <w:bottom w:val="none" w:sz="0" w:space="0" w:color="auto"/>
            <w:right w:val="none" w:sz="0" w:space="0" w:color="auto"/>
          </w:divBdr>
        </w:div>
      </w:divsChild>
    </w:div>
    <w:div w:id="1656570141">
      <w:bodyDiv w:val="1"/>
      <w:marLeft w:val="0"/>
      <w:marRight w:val="0"/>
      <w:marTop w:val="0"/>
      <w:marBottom w:val="0"/>
      <w:divBdr>
        <w:top w:val="none" w:sz="0" w:space="0" w:color="auto"/>
        <w:left w:val="none" w:sz="0" w:space="0" w:color="auto"/>
        <w:bottom w:val="none" w:sz="0" w:space="0" w:color="auto"/>
        <w:right w:val="none" w:sz="0" w:space="0" w:color="auto"/>
      </w:divBdr>
    </w:div>
    <w:div w:id="1691949602">
      <w:bodyDiv w:val="1"/>
      <w:marLeft w:val="0"/>
      <w:marRight w:val="0"/>
      <w:marTop w:val="0"/>
      <w:marBottom w:val="0"/>
      <w:divBdr>
        <w:top w:val="none" w:sz="0" w:space="0" w:color="auto"/>
        <w:left w:val="none" w:sz="0" w:space="0" w:color="auto"/>
        <w:bottom w:val="none" w:sz="0" w:space="0" w:color="auto"/>
        <w:right w:val="none" w:sz="0" w:space="0" w:color="auto"/>
      </w:divBdr>
      <w:divsChild>
        <w:div w:id="1180585855">
          <w:marLeft w:val="0"/>
          <w:marRight w:val="0"/>
          <w:marTop w:val="0"/>
          <w:marBottom w:val="0"/>
          <w:divBdr>
            <w:top w:val="none" w:sz="0" w:space="0" w:color="auto"/>
            <w:left w:val="none" w:sz="0" w:space="0" w:color="auto"/>
            <w:bottom w:val="none" w:sz="0" w:space="0" w:color="auto"/>
            <w:right w:val="none" w:sz="0" w:space="0" w:color="auto"/>
          </w:divBdr>
        </w:div>
      </w:divsChild>
    </w:div>
    <w:div w:id="1743143478">
      <w:bodyDiv w:val="1"/>
      <w:marLeft w:val="0"/>
      <w:marRight w:val="0"/>
      <w:marTop w:val="0"/>
      <w:marBottom w:val="0"/>
      <w:divBdr>
        <w:top w:val="none" w:sz="0" w:space="0" w:color="auto"/>
        <w:left w:val="none" w:sz="0" w:space="0" w:color="auto"/>
        <w:bottom w:val="none" w:sz="0" w:space="0" w:color="auto"/>
        <w:right w:val="none" w:sz="0" w:space="0" w:color="auto"/>
      </w:divBdr>
      <w:divsChild>
        <w:div w:id="671875288">
          <w:marLeft w:val="0"/>
          <w:marRight w:val="0"/>
          <w:marTop w:val="0"/>
          <w:marBottom w:val="0"/>
          <w:divBdr>
            <w:top w:val="none" w:sz="0" w:space="0" w:color="auto"/>
            <w:left w:val="none" w:sz="0" w:space="0" w:color="auto"/>
            <w:bottom w:val="none" w:sz="0" w:space="0" w:color="auto"/>
            <w:right w:val="none" w:sz="0" w:space="0" w:color="auto"/>
          </w:divBdr>
        </w:div>
      </w:divsChild>
    </w:div>
    <w:div w:id="1860856127">
      <w:bodyDiv w:val="1"/>
      <w:marLeft w:val="0"/>
      <w:marRight w:val="0"/>
      <w:marTop w:val="0"/>
      <w:marBottom w:val="0"/>
      <w:divBdr>
        <w:top w:val="none" w:sz="0" w:space="0" w:color="auto"/>
        <w:left w:val="none" w:sz="0" w:space="0" w:color="auto"/>
        <w:bottom w:val="none" w:sz="0" w:space="0" w:color="auto"/>
        <w:right w:val="none" w:sz="0" w:space="0" w:color="auto"/>
      </w:divBdr>
      <w:divsChild>
        <w:div w:id="1999183640">
          <w:marLeft w:val="0"/>
          <w:marRight w:val="0"/>
          <w:marTop w:val="0"/>
          <w:marBottom w:val="0"/>
          <w:divBdr>
            <w:top w:val="none" w:sz="0" w:space="0" w:color="auto"/>
            <w:left w:val="none" w:sz="0" w:space="0" w:color="auto"/>
            <w:bottom w:val="none" w:sz="0" w:space="0" w:color="auto"/>
            <w:right w:val="none" w:sz="0" w:space="0" w:color="auto"/>
          </w:divBdr>
        </w:div>
      </w:divsChild>
    </w:div>
    <w:div w:id="1922567057">
      <w:bodyDiv w:val="1"/>
      <w:marLeft w:val="0"/>
      <w:marRight w:val="0"/>
      <w:marTop w:val="0"/>
      <w:marBottom w:val="0"/>
      <w:divBdr>
        <w:top w:val="none" w:sz="0" w:space="0" w:color="auto"/>
        <w:left w:val="none" w:sz="0" w:space="0" w:color="auto"/>
        <w:bottom w:val="none" w:sz="0" w:space="0" w:color="auto"/>
        <w:right w:val="none" w:sz="0" w:space="0" w:color="auto"/>
      </w:divBdr>
      <w:divsChild>
        <w:div w:id="1476215509">
          <w:marLeft w:val="0"/>
          <w:marRight w:val="0"/>
          <w:marTop w:val="0"/>
          <w:marBottom w:val="0"/>
          <w:divBdr>
            <w:top w:val="none" w:sz="0" w:space="0" w:color="auto"/>
            <w:left w:val="none" w:sz="0" w:space="0" w:color="auto"/>
            <w:bottom w:val="none" w:sz="0" w:space="0" w:color="auto"/>
            <w:right w:val="none" w:sz="0" w:space="0" w:color="auto"/>
          </w:divBdr>
        </w:div>
      </w:divsChild>
    </w:div>
    <w:div w:id="1934704415">
      <w:bodyDiv w:val="1"/>
      <w:marLeft w:val="0"/>
      <w:marRight w:val="0"/>
      <w:marTop w:val="0"/>
      <w:marBottom w:val="0"/>
      <w:divBdr>
        <w:top w:val="none" w:sz="0" w:space="0" w:color="auto"/>
        <w:left w:val="none" w:sz="0" w:space="0" w:color="auto"/>
        <w:bottom w:val="none" w:sz="0" w:space="0" w:color="auto"/>
        <w:right w:val="none" w:sz="0" w:space="0" w:color="auto"/>
      </w:divBdr>
      <w:divsChild>
        <w:div w:id="1691641486">
          <w:marLeft w:val="0"/>
          <w:marRight w:val="0"/>
          <w:marTop w:val="0"/>
          <w:marBottom w:val="0"/>
          <w:divBdr>
            <w:top w:val="none" w:sz="0" w:space="0" w:color="auto"/>
            <w:left w:val="none" w:sz="0" w:space="0" w:color="auto"/>
            <w:bottom w:val="none" w:sz="0" w:space="0" w:color="auto"/>
            <w:right w:val="none" w:sz="0" w:space="0" w:color="auto"/>
          </w:divBdr>
        </w:div>
      </w:divsChild>
    </w:div>
    <w:div w:id="1961574230">
      <w:bodyDiv w:val="1"/>
      <w:marLeft w:val="0"/>
      <w:marRight w:val="0"/>
      <w:marTop w:val="0"/>
      <w:marBottom w:val="0"/>
      <w:divBdr>
        <w:top w:val="none" w:sz="0" w:space="0" w:color="auto"/>
        <w:left w:val="none" w:sz="0" w:space="0" w:color="auto"/>
        <w:bottom w:val="none" w:sz="0" w:space="0" w:color="auto"/>
        <w:right w:val="none" w:sz="0" w:space="0" w:color="auto"/>
      </w:divBdr>
      <w:divsChild>
        <w:div w:id="1597520172">
          <w:marLeft w:val="0"/>
          <w:marRight w:val="0"/>
          <w:marTop w:val="0"/>
          <w:marBottom w:val="0"/>
          <w:divBdr>
            <w:top w:val="none" w:sz="0" w:space="0" w:color="auto"/>
            <w:left w:val="none" w:sz="0" w:space="0" w:color="auto"/>
            <w:bottom w:val="none" w:sz="0" w:space="0" w:color="auto"/>
            <w:right w:val="none" w:sz="0" w:space="0" w:color="auto"/>
          </w:divBdr>
        </w:div>
      </w:divsChild>
    </w:div>
    <w:div w:id="1971520367">
      <w:bodyDiv w:val="1"/>
      <w:marLeft w:val="0"/>
      <w:marRight w:val="0"/>
      <w:marTop w:val="0"/>
      <w:marBottom w:val="0"/>
      <w:divBdr>
        <w:top w:val="none" w:sz="0" w:space="0" w:color="auto"/>
        <w:left w:val="none" w:sz="0" w:space="0" w:color="auto"/>
        <w:bottom w:val="none" w:sz="0" w:space="0" w:color="auto"/>
        <w:right w:val="none" w:sz="0" w:space="0" w:color="auto"/>
      </w:divBdr>
      <w:divsChild>
        <w:div w:id="1363550590">
          <w:marLeft w:val="0"/>
          <w:marRight w:val="0"/>
          <w:marTop w:val="0"/>
          <w:marBottom w:val="0"/>
          <w:divBdr>
            <w:top w:val="none" w:sz="0" w:space="0" w:color="auto"/>
            <w:left w:val="none" w:sz="0" w:space="0" w:color="auto"/>
            <w:bottom w:val="none" w:sz="0" w:space="0" w:color="auto"/>
            <w:right w:val="none" w:sz="0" w:space="0" w:color="auto"/>
          </w:divBdr>
        </w:div>
      </w:divsChild>
    </w:div>
    <w:div w:id="1995647538">
      <w:bodyDiv w:val="1"/>
      <w:marLeft w:val="0"/>
      <w:marRight w:val="0"/>
      <w:marTop w:val="0"/>
      <w:marBottom w:val="0"/>
      <w:divBdr>
        <w:top w:val="none" w:sz="0" w:space="0" w:color="auto"/>
        <w:left w:val="none" w:sz="0" w:space="0" w:color="auto"/>
        <w:bottom w:val="none" w:sz="0" w:space="0" w:color="auto"/>
        <w:right w:val="none" w:sz="0" w:space="0" w:color="auto"/>
      </w:divBdr>
    </w:div>
    <w:div w:id="2002927182">
      <w:bodyDiv w:val="1"/>
      <w:marLeft w:val="0"/>
      <w:marRight w:val="0"/>
      <w:marTop w:val="0"/>
      <w:marBottom w:val="0"/>
      <w:divBdr>
        <w:top w:val="none" w:sz="0" w:space="0" w:color="auto"/>
        <w:left w:val="none" w:sz="0" w:space="0" w:color="auto"/>
        <w:bottom w:val="none" w:sz="0" w:space="0" w:color="auto"/>
        <w:right w:val="none" w:sz="0" w:space="0" w:color="auto"/>
      </w:divBdr>
      <w:divsChild>
        <w:div w:id="143357336">
          <w:marLeft w:val="0"/>
          <w:marRight w:val="0"/>
          <w:marTop w:val="0"/>
          <w:marBottom w:val="0"/>
          <w:divBdr>
            <w:top w:val="none" w:sz="0" w:space="0" w:color="auto"/>
            <w:left w:val="none" w:sz="0" w:space="0" w:color="auto"/>
            <w:bottom w:val="none" w:sz="0" w:space="0" w:color="auto"/>
            <w:right w:val="none" w:sz="0" w:space="0" w:color="auto"/>
          </w:divBdr>
        </w:div>
      </w:divsChild>
    </w:div>
    <w:div w:id="2034459478">
      <w:bodyDiv w:val="1"/>
      <w:marLeft w:val="0"/>
      <w:marRight w:val="0"/>
      <w:marTop w:val="0"/>
      <w:marBottom w:val="0"/>
      <w:divBdr>
        <w:top w:val="none" w:sz="0" w:space="0" w:color="auto"/>
        <w:left w:val="none" w:sz="0" w:space="0" w:color="auto"/>
        <w:bottom w:val="none" w:sz="0" w:space="0" w:color="auto"/>
        <w:right w:val="none" w:sz="0" w:space="0" w:color="auto"/>
      </w:divBdr>
    </w:div>
    <w:div w:id="2058121158">
      <w:bodyDiv w:val="1"/>
      <w:marLeft w:val="0"/>
      <w:marRight w:val="0"/>
      <w:marTop w:val="0"/>
      <w:marBottom w:val="0"/>
      <w:divBdr>
        <w:top w:val="none" w:sz="0" w:space="0" w:color="auto"/>
        <w:left w:val="none" w:sz="0" w:space="0" w:color="auto"/>
        <w:bottom w:val="none" w:sz="0" w:space="0" w:color="auto"/>
        <w:right w:val="none" w:sz="0" w:space="0" w:color="auto"/>
      </w:divBdr>
      <w:divsChild>
        <w:div w:id="1252933956">
          <w:marLeft w:val="0"/>
          <w:marRight w:val="0"/>
          <w:marTop w:val="0"/>
          <w:marBottom w:val="0"/>
          <w:divBdr>
            <w:top w:val="none" w:sz="0" w:space="0" w:color="auto"/>
            <w:left w:val="none" w:sz="0" w:space="0" w:color="auto"/>
            <w:bottom w:val="none" w:sz="0" w:space="0" w:color="auto"/>
            <w:right w:val="none" w:sz="0" w:space="0" w:color="auto"/>
          </w:divBdr>
        </w:div>
      </w:divsChild>
    </w:div>
    <w:div w:id="2062241515">
      <w:bodyDiv w:val="1"/>
      <w:marLeft w:val="0"/>
      <w:marRight w:val="0"/>
      <w:marTop w:val="0"/>
      <w:marBottom w:val="0"/>
      <w:divBdr>
        <w:top w:val="none" w:sz="0" w:space="0" w:color="auto"/>
        <w:left w:val="none" w:sz="0" w:space="0" w:color="auto"/>
        <w:bottom w:val="none" w:sz="0" w:space="0" w:color="auto"/>
        <w:right w:val="none" w:sz="0" w:space="0" w:color="auto"/>
      </w:divBdr>
      <w:divsChild>
        <w:div w:id="1951888732">
          <w:marLeft w:val="0"/>
          <w:marRight w:val="0"/>
          <w:marTop w:val="0"/>
          <w:marBottom w:val="0"/>
          <w:divBdr>
            <w:top w:val="none" w:sz="0" w:space="0" w:color="auto"/>
            <w:left w:val="none" w:sz="0" w:space="0" w:color="auto"/>
            <w:bottom w:val="none" w:sz="0" w:space="0" w:color="auto"/>
            <w:right w:val="none" w:sz="0" w:space="0" w:color="auto"/>
          </w:divBdr>
        </w:div>
      </w:divsChild>
    </w:div>
    <w:div w:id="2072456896">
      <w:bodyDiv w:val="1"/>
      <w:marLeft w:val="0"/>
      <w:marRight w:val="0"/>
      <w:marTop w:val="0"/>
      <w:marBottom w:val="0"/>
      <w:divBdr>
        <w:top w:val="none" w:sz="0" w:space="0" w:color="auto"/>
        <w:left w:val="none" w:sz="0" w:space="0" w:color="auto"/>
        <w:bottom w:val="none" w:sz="0" w:space="0" w:color="auto"/>
        <w:right w:val="none" w:sz="0" w:space="0" w:color="auto"/>
      </w:divBdr>
      <w:divsChild>
        <w:div w:id="1632829800">
          <w:marLeft w:val="0"/>
          <w:marRight w:val="0"/>
          <w:marTop w:val="0"/>
          <w:marBottom w:val="0"/>
          <w:divBdr>
            <w:top w:val="none" w:sz="0" w:space="0" w:color="auto"/>
            <w:left w:val="none" w:sz="0" w:space="0" w:color="auto"/>
            <w:bottom w:val="none" w:sz="0" w:space="0" w:color="auto"/>
            <w:right w:val="none" w:sz="0" w:space="0" w:color="auto"/>
          </w:divBdr>
        </w:div>
      </w:divsChild>
    </w:div>
    <w:div w:id="2079282658">
      <w:bodyDiv w:val="1"/>
      <w:marLeft w:val="0"/>
      <w:marRight w:val="0"/>
      <w:marTop w:val="0"/>
      <w:marBottom w:val="0"/>
      <w:divBdr>
        <w:top w:val="none" w:sz="0" w:space="0" w:color="auto"/>
        <w:left w:val="none" w:sz="0" w:space="0" w:color="auto"/>
        <w:bottom w:val="none" w:sz="0" w:space="0" w:color="auto"/>
        <w:right w:val="none" w:sz="0" w:space="0" w:color="auto"/>
      </w:divBdr>
      <w:divsChild>
        <w:div w:id="1852185415">
          <w:marLeft w:val="0"/>
          <w:marRight w:val="0"/>
          <w:marTop w:val="0"/>
          <w:marBottom w:val="0"/>
          <w:divBdr>
            <w:top w:val="none" w:sz="0" w:space="0" w:color="auto"/>
            <w:left w:val="none" w:sz="0" w:space="0" w:color="auto"/>
            <w:bottom w:val="none" w:sz="0" w:space="0" w:color="auto"/>
            <w:right w:val="none" w:sz="0" w:space="0" w:color="auto"/>
          </w:divBdr>
        </w:div>
      </w:divsChild>
    </w:div>
    <w:div w:id="2090034784">
      <w:bodyDiv w:val="1"/>
      <w:marLeft w:val="0"/>
      <w:marRight w:val="0"/>
      <w:marTop w:val="0"/>
      <w:marBottom w:val="0"/>
      <w:divBdr>
        <w:top w:val="none" w:sz="0" w:space="0" w:color="auto"/>
        <w:left w:val="none" w:sz="0" w:space="0" w:color="auto"/>
        <w:bottom w:val="none" w:sz="0" w:space="0" w:color="auto"/>
        <w:right w:val="none" w:sz="0" w:space="0" w:color="auto"/>
      </w:divBdr>
    </w:div>
    <w:div w:id="2118255823">
      <w:bodyDiv w:val="1"/>
      <w:marLeft w:val="0"/>
      <w:marRight w:val="0"/>
      <w:marTop w:val="0"/>
      <w:marBottom w:val="0"/>
      <w:divBdr>
        <w:top w:val="none" w:sz="0" w:space="0" w:color="auto"/>
        <w:left w:val="none" w:sz="0" w:space="0" w:color="auto"/>
        <w:bottom w:val="none" w:sz="0" w:space="0" w:color="auto"/>
        <w:right w:val="none" w:sz="0" w:space="0" w:color="auto"/>
      </w:divBdr>
    </w:div>
    <w:div w:id="2135051628">
      <w:bodyDiv w:val="1"/>
      <w:marLeft w:val="0"/>
      <w:marRight w:val="0"/>
      <w:marTop w:val="0"/>
      <w:marBottom w:val="0"/>
      <w:divBdr>
        <w:top w:val="none" w:sz="0" w:space="0" w:color="auto"/>
        <w:left w:val="none" w:sz="0" w:space="0" w:color="auto"/>
        <w:bottom w:val="none" w:sz="0" w:space="0" w:color="auto"/>
        <w:right w:val="none" w:sz="0" w:space="0" w:color="auto"/>
      </w:divBdr>
    </w:div>
    <w:div w:id="2138523800">
      <w:bodyDiv w:val="1"/>
      <w:marLeft w:val="0"/>
      <w:marRight w:val="0"/>
      <w:marTop w:val="0"/>
      <w:marBottom w:val="0"/>
      <w:divBdr>
        <w:top w:val="none" w:sz="0" w:space="0" w:color="auto"/>
        <w:left w:val="none" w:sz="0" w:space="0" w:color="auto"/>
        <w:bottom w:val="none" w:sz="0" w:space="0" w:color="auto"/>
        <w:right w:val="none" w:sz="0" w:space="0" w:color="auto"/>
      </w:divBdr>
      <w:divsChild>
        <w:div w:id="2068721554">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tiff"/><Relationship Id="rId18" Type="http://schemas.openxmlformats.org/officeDocument/2006/relationships/footer" Target="footer1.xml"/><Relationship Id="rId3" Type="http://schemas.openxmlformats.org/officeDocument/2006/relationships/customXml" Target="../customXml/item3.xml"/><Relationship Id="rId21" Type="http://schemas.openxmlformats.org/officeDocument/2006/relationships/footer" Target="footer3.xml"/><Relationship Id="rId7" Type="http://schemas.openxmlformats.org/officeDocument/2006/relationships/settings" Target="settings.xml"/><Relationship Id="rId12" Type="http://schemas.openxmlformats.org/officeDocument/2006/relationships/image" Target="media/image1.png"/><Relationship Id="rId17"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hyperlink" Target="http://www.durr.com/" TargetMode="External"/><Relationship Id="rId20"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s://openhouse.durr.com/" TargetMode="External"/><Relationship Id="rId5" Type="http://schemas.openxmlformats.org/officeDocument/2006/relationships/numbering" Target="numbering.xml"/><Relationship Id="rId15" Type="http://schemas.openxmlformats.org/officeDocument/2006/relationships/image" Target="media/image4.jpeg"/><Relationship Id="rId23"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footer" Target="footer2.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3.jpeg"/><Relationship Id="rId22"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5.jpg"/></Relationships>
</file>

<file path=word/_rels/header2.xml.rels><?xml version="1.0" encoding="UTF-8" standalone="yes"?>
<Relationships xmlns="http://schemas.openxmlformats.org/package/2006/relationships"><Relationship Id="rId2" Type="http://schemas.openxmlformats.org/officeDocument/2006/relationships/image" Target="media/image5.jpg"/><Relationship Id="rId1" Type="http://schemas.openxmlformats.org/officeDocument/2006/relationships/image" Target="media/image6.jpg"/></Relationships>
</file>

<file path=word/theme/theme1.xml><?xml version="1.0" encoding="utf-8"?>
<a:theme xmlns:a="http://schemas.openxmlformats.org/drawingml/2006/main" name="Office-Design">
  <a:themeElements>
    <a:clrScheme name="Duerr_Colors">
      <a:dk1>
        <a:srgbClr val="525F6B"/>
      </a:dk1>
      <a:lt1>
        <a:srgbClr val="FFFFFF"/>
      </a:lt1>
      <a:dk2>
        <a:srgbClr val="44D62C"/>
      </a:dk2>
      <a:lt2>
        <a:srgbClr val="E40521"/>
      </a:lt2>
      <a:accent1>
        <a:srgbClr val="00468E"/>
      </a:accent1>
      <a:accent2>
        <a:srgbClr val="009FE3"/>
      </a:accent2>
      <a:accent3>
        <a:srgbClr val="757F89"/>
      </a:accent3>
      <a:accent4>
        <a:srgbClr val="B9BEC3"/>
      </a:accent4>
      <a:accent5>
        <a:srgbClr val="FFCC00"/>
      </a:accent5>
      <a:accent6>
        <a:srgbClr val="008D35"/>
      </a:accent6>
      <a:hlink>
        <a:srgbClr val="000000"/>
      </a:hlink>
      <a:folHlink>
        <a:srgbClr val="00468E"/>
      </a:folHlink>
    </a:clrScheme>
    <a:fontScheme name="Arial">
      <a:maj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spDef>
      <a:spPr>
        <a:ln>
          <a:noFill/>
        </a:ln>
      </a:spPr>
      <a:bodyPr rtlCol="0" anchor="ctr"/>
      <a:lstStyle/>
      <a:style>
        <a:lnRef idx="2">
          <a:schemeClr val="accent1">
            <a:shade val="50000"/>
          </a:schemeClr>
        </a:lnRef>
        <a:fillRef idx="1">
          <a:schemeClr val="accent1"/>
        </a:fillRef>
        <a:effectRef idx="0">
          <a:schemeClr val="accent1"/>
        </a:effectRef>
        <a:fontRef idx="minor">
          <a:schemeClr val="lt1"/>
        </a:fontRef>
      </a:style>
    </a:spDef>
    <a:txDef>
      <a:spPr>
        <a:noFill/>
        <a:ln w="6350">
          <a:noFill/>
        </a:ln>
      </a:spPr>
      <a:bodyPr rot="0" spcFirstLastPara="0" vertOverflow="overflow" horzOverflow="overflow" vert="horz" wrap="square" lIns="90000" tIns="45720" rIns="91440" bIns="45720" numCol="1" spcCol="0" rtlCol="0" fromWordArt="0" anchor="t" anchorCtr="0" forceAA="0" compatLnSpc="1">
        <a:prstTxWarp prst="textNoShape">
          <a:avLst/>
        </a:prstTxWarp>
        <a:noAutofit/>
      </a:bodyPr>
      <a:lstStyle/>
    </a:txDef>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9684edc7-81a1-4e9e-9d45-aa521b5ebbb7" xsi:nil="true"/>
    <lcf76f155ced4ddcb4097134ff3c332f xmlns="b9690099-d76a-48ab-8f1a-818f9800aa0d">
      <Terms xmlns="http://schemas.microsoft.com/office/infopath/2007/PartnerControls"/>
    </lcf76f155ced4ddcb4097134ff3c332f>
    <Auswahl xmlns="b9690099-d76a-48ab-8f1a-818f9800aa0d" xsi:nil="true"/>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kument" ma:contentTypeID="0x010100ED51C5A8A41D4E45947524915EDCC7EF" ma:contentTypeVersion="17" ma:contentTypeDescription="Ein neues Dokument erstellen." ma:contentTypeScope="" ma:versionID="56a38d3297ea751cfaf98421de72e0ea">
  <xsd:schema xmlns:xsd="http://www.w3.org/2001/XMLSchema" xmlns:xs="http://www.w3.org/2001/XMLSchema" xmlns:p="http://schemas.microsoft.com/office/2006/metadata/properties" xmlns:ns2="b9690099-d76a-48ab-8f1a-818f9800aa0d" xmlns:ns3="9684edc7-81a1-4e9e-9d45-aa521b5ebbb7" targetNamespace="http://schemas.microsoft.com/office/2006/metadata/properties" ma:root="true" ma:fieldsID="09c48b7d706f1dd681c472ea894465a5" ns2:_="" ns3:_="">
    <xsd:import namespace="b9690099-d76a-48ab-8f1a-818f9800aa0d"/>
    <xsd:import namespace="9684edc7-81a1-4e9e-9d45-aa521b5ebbb7"/>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LengthInSeconds" minOccurs="0"/>
                <xsd:element ref="ns2:lcf76f155ced4ddcb4097134ff3c332f" minOccurs="0"/>
                <xsd:element ref="ns3:TaxCatchAll" minOccurs="0"/>
                <xsd:element ref="ns2:MediaServiceGenerationTime" minOccurs="0"/>
                <xsd:element ref="ns2:MediaServiceEventHashCode" minOccurs="0"/>
                <xsd:element ref="ns2:MediaServiceOCR" minOccurs="0"/>
                <xsd:element ref="ns2:MediaServiceLocation" minOccurs="0"/>
                <xsd:element ref="ns3:SharedWithUsers" minOccurs="0"/>
                <xsd:element ref="ns3:SharedWithDetails" minOccurs="0"/>
                <xsd:element ref="ns2:MediaServiceObjectDetectorVersions" minOccurs="0"/>
                <xsd:element ref="ns2:Auswahl"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9690099-d76a-48ab-8f1a-818f9800aa0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dexed="true" ma:internalName="MediaServiceDateTaken" ma:readOnly="true">
      <xsd:simpleType>
        <xsd:restriction base="dms:Text"/>
      </xsd:simpleType>
    </xsd:element>
    <xsd:element name="MediaLengthInSeconds" ma:index="11" nillable="true" ma:displayName="MediaLengthInSeconds" ma:hidden="true" ma:internalName="MediaLengthInSeconds" ma:readOnly="true">
      <xsd:simpleType>
        <xsd:restriction base="dms:Unknown"/>
      </xsd:simpleType>
    </xsd:element>
    <xsd:element name="lcf76f155ced4ddcb4097134ff3c332f" ma:index="13" nillable="true" ma:taxonomy="true" ma:internalName="lcf76f155ced4ddcb4097134ff3c332f" ma:taxonomyFieldName="MediaServiceImageTags" ma:displayName="Bildmarkierungen" ma:readOnly="false" ma:fieldId="{5cf76f15-5ced-4ddc-b409-7134ff3c332f}" ma:taxonomyMulti="true" ma:sspId="a3f63ea6-f3a1-4158-aec1-71110a7abb47" ma:termSetId="09814cd3-568e-fe90-9814-8d621ff8fb84" ma:anchorId="fba54fb3-c3e1-fe81-a776-ca4b69148c4d" ma:open="true" ma:isKeyword="false">
      <xsd:complexType>
        <xsd:sequence>
          <xsd:element ref="pc:Terms" minOccurs="0" maxOccurs="1"/>
        </xsd:sequence>
      </xsd:complex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OCR" ma:index="17" nillable="true" ma:displayName="Extracted Text" ma:internalName="MediaServiceOCR" ma:readOnly="true">
      <xsd:simpleType>
        <xsd:restriction base="dms:Note">
          <xsd:maxLength value="255"/>
        </xsd:restriction>
      </xsd:simpleType>
    </xsd:element>
    <xsd:element name="MediaServiceLocation" ma:index="18" nillable="true" ma:displayName="Location" ma:indexed="true" ma:internalName="MediaServiceLocation" ma:readOnly="true">
      <xsd:simpleType>
        <xsd:restriction base="dms:Text"/>
      </xsd:simpleType>
    </xsd:element>
    <xsd:element name="MediaServiceObjectDetectorVersions" ma:index="21" nillable="true" ma:displayName="MediaServiceObjectDetectorVersions" ma:description="" ma:hidden="true" ma:indexed="true" ma:internalName="MediaServiceObjectDetectorVersions" ma:readOnly="true">
      <xsd:simpleType>
        <xsd:restriction base="dms:Text"/>
      </xsd:simpleType>
    </xsd:element>
    <xsd:element name="Auswahl" ma:index="22" nillable="true" ma:displayName="Auswahl" ma:format="Dropdown" ma:internalName="Auswahl">
      <xsd:simpleType>
        <xsd:restriction base="dms:Choice">
          <xsd:enumeration value="Auswahl 1"/>
          <xsd:enumeration value="Auswahl 2"/>
          <xsd:enumeration value="Auswahl 3"/>
        </xsd:restriction>
      </xsd:simpleType>
    </xsd:element>
    <xsd:element name="MediaServiceSearchProperties" ma:index="23" nillable="true" ma:displayName="MediaServiceSearchProperties" ma:hidden="true" ma:internalName="MediaServiceSearchProperties" ma:readOnly="true">
      <xsd:simpleType>
        <xsd:restriction base="dms:Note"/>
      </xsd:simpleType>
    </xsd:element>
    <xsd:element name="MediaServiceBillingMetadata" ma:index="24"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9684edc7-81a1-4e9e-9d45-aa521b5ebbb7"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0dce8cd7-c4c2-443b-8d12-f5a0ad1f34c3}" ma:internalName="TaxCatchAll" ma:showField="CatchAllData" ma:web="9684edc7-81a1-4e9e-9d45-aa521b5ebbb7">
      <xsd:complexType>
        <xsd:complexContent>
          <xsd:extension base="dms:MultiChoiceLookup">
            <xsd:sequence>
              <xsd:element name="Value" type="dms:Lookup" maxOccurs="unbounded" minOccurs="0" nillable="true"/>
            </xsd:sequence>
          </xsd:extension>
        </xsd:complexContent>
      </xsd:complexType>
    </xsd:element>
    <xsd:element name="SharedWithUsers" ma:index="19"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0" nillable="true" ma:displayName="Freigegeben für -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36550154-16AC-4FBE-8902-3BF58880E2EA}">
  <ds:schemaRefs>
    <ds:schemaRef ds:uri="http://schemas.microsoft.com/office/2006/metadata/properties"/>
    <ds:schemaRef ds:uri="http://schemas.microsoft.com/office/infopath/2007/PartnerControls"/>
    <ds:schemaRef ds:uri="9684edc7-81a1-4e9e-9d45-aa521b5ebbb7"/>
    <ds:schemaRef ds:uri="b9690099-d76a-48ab-8f1a-818f9800aa0d"/>
  </ds:schemaRefs>
</ds:datastoreItem>
</file>

<file path=customXml/itemProps2.xml><?xml version="1.0" encoding="utf-8"?>
<ds:datastoreItem xmlns:ds="http://schemas.openxmlformats.org/officeDocument/2006/customXml" ds:itemID="{7416466E-E103-4AEC-9678-762350DC6BBB}">
  <ds:schemaRefs>
    <ds:schemaRef ds:uri="http://schemas.openxmlformats.org/officeDocument/2006/bibliography"/>
  </ds:schemaRefs>
</ds:datastoreItem>
</file>

<file path=customXml/itemProps3.xml><?xml version="1.0" encoding="utf-8"?>
<ds:datastoreItem xmlns:ds="http://schemas.openxmlformats.org/officeDocument/2006/customXml" ds:itemID="{43F9389F-FDD1-472D-A505-81CE90B1EB0E}">
  <ds:schemaRefs>
    <ds:schemaRef ds:uri="http://schemas.microsoft.com/sharepoint/v3/contenttype/forms"/>
  </ds:schemaRefs>
</ds:datastoreItem>
</file>

<file path=customXml/itemProps4.xml><?xml version="1.0" encoding="utf-8"?>
<ds:datastoreItem xmlns:ds="http://schemas.openxmlformats.org/officeDocument/2006/customXml" ds:itemID="{F406DAAD-46DD-40DA-81CE-527D4D1694E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9690099-d76a-48ab-8f1a-818f9800aa0d"/>
    <ds:schemaRef ds:uri="9684edc7-81a1-4e9e-9d45-aa521b5ebbb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9</TotalTime>
  <Pages>5</Pages>
  <Words>1264</Words>
  <Characters>7209</Characters>
  <Application>Microsoft Office Word</Application>
  <DocSecurity>0</DocSecurity>
  <Lines>60</Lines>
  <Paragraphs>16</Paragraphs>
  <ScaleCrop>false</ScaleCrop>
  <HeadingPairs>
    <vt:vector size="2" baseType="variant">
      <vt:variant>
        <vt:lpstr>Titre</vt:lpstr>
      </vt:variant>
      <vt:variant>
        <vt:i4>1</vt:i4>
      </vt:variant>
    </vt:vector>
  </HeadingPairs>
  <TitlesOfParts>
    <vt:vector size="1" baseType="lpstr">
      <vt:lpstr/>
    </vt:vector>
  </TitlesOfParts>
  <Company>p.a.t. GmbH</Company>
  <LinksUpToDate>false</LinksUpToDate>
  <CharactersWithSpaces>8457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Sandra Schön</dc:creator>
  <cp:keywords/>
  <dc:description/>
  <cp:lastModifiedBy>Gabriella Oliveira</cp:lastModifiedBy>
  <cp:revision>3</cp:revision>
  <cp:lastPrinted>2026-03-21T12:21:00Z</cp:lastPrinted>
  <dcterms:created xsi:type="dcterms:W3CDTF">2026-03-31T08:42:00Z</dcterms:created>
  <dcterms:modified xsi:type="dcterms:W3CDTF">2026-03-31T08:57:00Z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0x010100ED51C5A8A41D4E45947524915EDCC7EF</vt:lpwstr>
  </property>
  <property fmtid="{D5CDD505-2E9C-101B-9397-08002B2CF9AE}" pid="3" name="Order">
    <vt:r8>100</vt:r8>
  </property>
  <property fmtid="{D5CDD505-2E9C-101B-9397-08002B2CF9AE}" pid="4" name="MediaServiceImageTags">
    <vt:lpwstr/>
  </property>
  <property fmtid="{D5CDD505-2E9C-101B-9397-08002B2CF9AE}" pid="5" name="ClassificationContentMarkingFooterShapeIds">
    <vt:lpwstr>1,2,3</vt:lpwstr>
  </property>
  <property fmtid="{D5CDD505-2E9C-101B-9397-08002B2CF9AE}" pid="6" name="ClassificationContentMarkingFooterFontProps">
    <vt:lpwstr>#000000,10,Calibri</vt:lpwstr>
  </property>
  <property fmtid="{D5CDD505-2E9C-101B-9397-08002B2CF9AE}" pid="7" name="ClassificationContentMarkingFooterText">
    <vt:lpwstr>Internal use only</vt:lpwstr>
  </property>
  <property fmtid="{D5CDD505-2E9C-101B-9397-08002B2CF9AE}" pid="8" name="MSIP_Label_bf6de623-ba0c-4b2b-a216-a4bd6e5a0b3a_Enabled">
    <vt:lpwstr>true</vt:lpwstr>
  </property>
  <property fmtid="{D5CDD505-2E9C-101B-9397-08002B2CF9AE}" pid="9" name="MSIP_Label_bf6de623-ba0c-4b2b-a216-a4bd6e5a0b3a_SetDate">
    <vt:lpwstr>2023-11-13T07:23:29Z</vt:lpwstr>
  </property>
  <property fmtid="{D5CDD505-2E9C-101B-9397-08002B2CF9AE}" pid="10" name="MSIP_Label_bf6de623-ba0c-4b2b-a216-a4bd6e5a0b3a_Method">
    <vt:lpwstr>Standard</vt:lpwstr>
  </property>
  <property fmtid="{D5CDD505-2E9C-101B-9397-08002B2CF9AE}" pid="11" name="MSIP_Label_bf6de623-ba0c-4b2b-a216-a4bd6e5a0b3a_Name">
    <vt:lpwstr>Internal Information</vt:lpwstr>
  </property>
  <property fmtid="{D5CDD505-2E9C-101B-9397-08002B2CF9AE}" pid="12" name="MSIP_Label_bf6de623-ba0c-4b2b-a216-a4bd6e5a0b3a_SiteId">
    <vt:lpwstr>36515c62-8878-4f10-a7f4-561a4c17bef7</vt:lpwstr>
  </property>
  <property fmtid="{D5CDD505-2E9C-101B-9397-08002B2CF9AE}" pid="13" name="MSIP_Label_bf6de623-ba0c-4b2b-a216-a4bd6e5a0b3a_ActionId">
    <vt:lpwstr>d339fac3-62a0-4750-854e-e28fc4a95b91</vt:lpwstr>
  </property>
  <property fmtid="{D5CDD505-2E9C-101B-9397-08002B2CF9AE}" pid="14" name="MSIP_Label_bf6de623-ba0c-4b2b-a216-a4bd6e5a0b3a_ContentBits">
    <vt:lpwstr>2</vt:lpwstr>
  </property>
  <property fmtid="{D5CDD505-2E9C-101B-9397-08002B2CF9AE}" pid="15" name="GrammarlyDocumentId">
    <vt:lpwstr>12eb07455e91910dd95c541c5464ed5d63b63f4b4268273b015814546df9a04d</vt:lpwstr>
  </property>
  <property fmtid="{D5CDD505-2E9C-101B-9397-08002B2CF9AE}" pid="16" name="docLang">
    <vt:lpwstr>de</vt:lpwstr>
  </property>
</Properties>
</file>